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0CC4" w14:textId="77777777" w:rsidR="000C2F64" w:rsidRDefault="000C2F64" w:rsidP="000C2F64">
      <w:pPr>
        <w:jc w:val="center"/>
        <w:rPr>
          <w:b/>
          <w:bCs/>
          <w:sz w:val="100"/>
          <w:szCs w:val="100"/>
        </w:rPr>
      </w:pPr>
    </w:p>
    <w:p w14:paraId="45B756A1" w14:textId="73AEE048" w:rsidR="000C2F64" w:rsidRDefault="000C2F64" w:rsidP="000C2F64">
      <w:pPr>
        <w:jc w:val="center"/>
        <w:rPr>
          <w:b/>
          <w:bCs/>
          <w:sz w:val="100"/>
          <w:szCs w:val="100"/>
        </w:rPr>
      </w:pPr>
      <w:r>
        <w:rPr>
          <w:b/>
          <w:bCs/>
          <w:noProof/>
          <w:sz w:val="100"/>
          <w:szCs w:val="100"/>
        </w:rPr>
        <w:drawing>
          <wp:inline distT="0" distB="0" distL="0" distR="0" wp14:anchorId="31DCCC28" wp14:editId="7E90D858">
            <wp:extent cx="3838575" cy="11906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7">
                      <a:extLst>
                        <a:ext uri="{28A0092B-C50C-407E-A947-70E740481C1C}">
                          <a14:useLocalDpi xmlns:a14="http://schemas.microsoft.com/office/drawing/2010/main" val="0"/>
                        </a:ext>
                      </a:extLst>
                    </a:blip>
                    <a:stretch>
                      <a:fillRect/>
                    </a:stretch>
                  </pic:blipFill>
                  <pic:spPr>
                    <a:xfrm>
                      <a:off x="0" y="0"/>
                      <a:ext cx="3838575" cy="1190625"/>
                    </a:xfrm>
                    <a:prstGeom prst="rect">
                      <a:avLst/>
                    </a:prstGeom>
                  </pic:spPr>
                </pic:pic>
              </a:graphicData>
            </a:graphic>
          </wp:inline>
        </w:drawing>
      </w:r>
    </w:p>
    <w:p w14:paraId="258349B6" w14:textId="7951F452" w:rsidR="000C2F64" w:rsidRDefault="000C2F64" w:rsidP="000C2F64">
      <w:pPr>
        <w:spacing w:line="240" w:lineRule="auto"/>
        <w:jc w:val="center"/>
        <w:rPr>
          <w:b/>
          <w:bCs/>
          <w:sz w:val="60"/>
          <w:szCs w:val="60"/>
        </w:rPr>
      </w:pPr>
    </w:p>
    <w:p w14:paraId="5816F1A9" w14:textId="77777777" w:rsidR="000C2F64" w:rsidRPr="000D4C0C" w:rsidRDefault="000C2F64" w:rsidP="000C2F64">
      <w:pPr>
        <w:spacing w:line="240" w:lineRule="auto"/>
        <w:jc w:val="center"/>
        <w:rPr>
          <w:b/>
          <w:bCs/>
          <w:sz w:val="60"/>
          <w:szCs w:val="60"/>
        </w:rPr>
      </w:pPr>
    </w:p>
    <w:p w14:paraId="7023A448" w14:textId="3D797ABC" w:rsidR="000C2F64" w:rsidRDefault="000C2F64" w:rsidP="000C2F64">
      <w:pPr>
        <w:jc w:val="center"/>
        <w:rPr>
          <w:rFonts w:ascii="Arial Black" w:hAnsi="Arial Black"/>
          <w:b/>
          <w:bCs/>
          <w:sz w:val="80"/>
          <w:szCs w:val="80"/>
        </w:rPr>
      </w:pPr>
      <w:r>
        <w:rPr>
          <w:rFonts w:ascii="Arial Black" w:hAnsi="Arial Black"/>
          <w:b/>
          <w:bCs/>
          <w:sz w:val="80"/>
          <w:szCs w:val="80"/>
        </w:rPr>
        <w:t>EDZŐTEREM</w:t>
      </w:r>
    </w:p>
    <w:p w14:paraId="4D51584C" w14:textId="5DD08022" w:rsidR="000C2F64" w:rsidRDefault="000C2F64" w:rsidP="000C2F64">
      <w:pPr>
        <w:jc w:val="center"/>
        <w:rPr>
          <w:rFonts w:ascii="Arial Black" w:hAnsi="Arial Black"/>
          <w:b/>
          <w:bCs/>
          <w:sz w:val="80"/>
          <w:szCs w:val="80"/>
        </w:rPr>
      </w:pPr>
    </w:p>
    <w:p w14:paraId="22D06E4C" w14:textId="3A4301BE" w:rsidR="000C2F64" w:rsidRDefault="000C2F64" w:rsidP="000C2F64">
      <w:pPr>
        <w:jc w:val="center"/>
        <w:rPr>
          <w:rFonts w:ascii="Arial Black" w:hAnsi="Arial Black"/>
          <w:b/>
          <w:bCs/>
          <w:sz w:val="80"/>
          <w:szCs w:val="80"/>
        </w:rPr>
      </w:pPr>
      <w:r>
        <w:rPr>
          <w:rFonts w:ascii="Arial Black" w:hAnsi="Arial Black"/>
          <w:b/>
          <w:bCs/>
          <w:sz w:val="80"/>
          <w:szCs w:val="80"/>
        </w:rPr>
        <w:t>HASZNÁLATI REND</w:t>
      </w:r>
    </w:p>
    <w:p w14:paraId="75E4990D" w14:textId="77777777" w:rsidR="000C2F64" w:rsidRPr="007A325E" w:rsidRDefault="000C2F64" w:rsidP="000C2F64">
      <w:pPr>
        <w:jc w:val="center"/>
        <w:rPr>
          <w:rFonts w:ascii="Arial Black" w:hAnsi="Arial Black"/>
          <w:b/>
          <w:bCs/>
          <w:sz w:val="80"/>
          <w:szCs w:val="80"/>
        </w:rPr>
      </w:pPr>
    </w:p>
    <w:p w14:paraId="226244E3" w14:textId="77777777" w:rsidR="000C2F64" w:rsidRPr="000D4C0C" w:rsidRDefault="000C2F64" w:rsidP="000C2F64">
      <w:pPr>
        <w:jc w:val="center"/>
        <w:rPr>
          <w:b/>
          <w:bCs/>
          <w:sz w:val="56"/>
          <w:szCs w:val="56"/>
        </w:rPr>
      </w:pPr>
      <w:r w:rsidRPr="000D4C0C">
        <w:rPr>
          <w:b/>
          <w:bCs/>
          <w:sz w:val="56"/>
          <w:szCs w:val="56"/>
        </w:rPr>
        <w:t>(Vas utca 2/D)</w:t>
      </w:r>
    </w:p>
    <w:p w14:paraId="3399C368" w14:textId="2EF96D24" w:rsidR="000C2F64" w:rsidRDefault="000C2F64">
      <w:pPr>
        <w:rPr>
          <w:rFonts w:cstheme="minorHAnsi"/>
          <w:b/>
          <w:bCs/>
          <w:u w:val="single"/>
        </w:rPr>
      </w:pPr>
    </w:p>
    <w:p w14:paraId="0EDE182B" w14:textId="77777777" w:rsidR="000C2F64" w:rsidRDefault="000C2F64">
      <w:pPr>
        <w:rPr>
          <w:rFonts w:cstheme="minorHAnsi"/>
          <w:b/>
          <w:bCs/>
          <w:u w:val="single"/>
        </w:rPr>
      </w:pPr>
      <w:r>
        <w:rPr>
          <w:rFonts w:cstheme="minorHAnsi"/>
          <w:b/>
          <w:bCs/>
          <w:u w:val="single"/>
        </w:rPr>
        <w:br w:type="page"/>
      </w:r>
    </w:p>
    <w:p w14:paraId="2EE6FF10" w14:textId="6ED3C1FB" w:rsidR="00BF2632" w:rsidRDefault="00BF2632" w:rsidP="004F605C">
      <w:pPr>
        <w:pStyle w:val="Nincstrkz"/>
        <w:spacing w:line="276" w:lineRule="auto"/>
        <w:jc w:val="center"/>
        <w:rPr>
          <w:rFonts w:cstheme="minorHAnsi"/>
          <w:b/>
          <w:bCs/>
          <w:u w:val="single"/>
        </w:rPr>
      </w:pPr>
    </w:p>
    <w:p w14:paraId="4CC5AABA" w14:textId="77777777" w:rsidR="00BF2632" w:rsidRDefault="00BF2632" w:rsidP="004F605C">
      <w:pPr>
        <w:pStyle w:val="Nincstrkz"/>
        <w:spacing w:line="276" w:lineRule="auto"/>
        <w:jc w:val="center"/>
        <w:rPr>
          <w:rFonts w:cstheme="minorHAnsi"/>
          <w:b/>
          <w:bCs/>
          <w:u w:val="single"/>
        </w:rPr>
      </w:pPr>
    </w:p>
    <w:p w14:paraId="443ED042" w14:textId="7644225B" w:rsidR="00860919" w:rsidRPr="004F605C" w:rsidRDefault="00AF4761" w:rsidP="004F605C">
      <w:pPr>
        <w:pStyle w:val="Nincstrkz"/>
        <w:spacing w:line="276" w:lineRule="auto"/>
        <w:jc w:val="center"/>
        <w:rPr>
          <w:rFonts w:cstheme="minorHAnsi"/>
          <w:b/>
          <w:bCs/>
          <w:u w:val="single"/>
        </w:rPr>
      </w:pPr>
      <w:r w:rsidRPr="004F605C">
        <w:rPr>
          <w:rFonts w:cstheme="minorHAnsi"/>
          <w:b/>
          <w:bCs/>
          <w:u w:val="single"/>
        </w:rPr>
        <w:t>A</w:t>
      </w:r>
      <w:r w:rsidR="00977927" w:rsidRPr="004F605C">
        <w:rPr>
          <w:rFonts w:cstheme="minorHAnsi"/>
          <w:b/>
          <w:bCs/>
          <w:u w:val="single"/>
        </w:rPr>
        <w:t xml:space="preserve"> VAS U. 2/D.</w:t>
      </w:r>
      <w:r w:rsidR="00036B9D" w:rsidRPr="004F605C">
        <w:rPr>
          <w:rFonts w:cstheme="minorHAnsi"/>
          <w:b/>
          <w:bCs/>
          <w:u w:val="single"/>
        </w:rPr>
        <w:t xml:space="preserve"> EDZŐ</w:t>
      </w:r>
      <w:r w:rsidRPr="004F605C">
        <w:rPr>
          <w:rFonts w:cstheme="minorHAnsi"/>
          <w:b/>
          <w:bCs/>
          <w:u w:val="single"/>
        </w:rPr>
        <w:t>TEREM HASZNÁLATI RENDJE</w:t>
      </w:r>
      <w:r w:rsidR="00036B9D" w:rsidRPr="004F605C">
        <w:rPr>
          <w:rFonts w:cstheme="minorHAnsi"/>
          <w:b/>
          <w:bCs/>
          <w:u w:val="single"/>
        </w:rPr>
        <w:t>:</w:t>
      </w:r>
    </w:p>
    <w:p w14:paraId="53D1AF1A" w14:textId="375ACF22" w:rsidR="00AF4761" w:rsidRDefault="00AF4761" w:rsidP="004F605C">
      <w:pPr>
        <w:pStyle w:val="Nincstrkz"/>
        <w:spacing w:line="276" w:lineRule="auto"/>
        <w:jc w:val="both"/>
        <w:rPr>
          <w:rFonts w:cstheme="minorHAnsi"/>
        </w:rPr>
      </w:pPr>
    </w:p>
    <w:p w14:paraId="31C91588" w14:textId="77777777" w:rsidR="000632E0" w:rsidRPr="004F605C" w:rsidRDefault="000632E0" w:rsidP="004F605C">
      <w:pPr>
        <w:pStyle w:val="Nincstrkz"/>
        <w:spacing w:line="276" w:lineRule="auto"/>
        <w:jc w:val="both"/>
        <w:rPr>
          <w:rFonts w:cstheme="minorHAnsi"/>
        </w:rPr>
      </w:pPr>
    </w:p>
    <w:p w14:paraId="5303E2D2" w14:textId="13319A37" w:rsidR="0022782E" w:rsidRDefault="0022782E" w:rsidP="004F605C">
      <w:pPr>
        <w:pStyle w:val="Nincstrkz"/>
        <w:spacing w:line="276" w:lineRule="auto"/>
        <w:jc w:val="both"/>
        <w:rPr>
          <w:rFonts w:cstheme="minorHAnsi"/>
        </w:rPr>
      </w:pPr>
      <w:r w:rsidRPr="00AE26C9">
        <w:rPr>
          <w:rFonts w:cstheme="minorHAnsi"/>
        </w:rPr>
        <w:t xml:space="preserve">A Színház- és Filmművészeti Egyetem </w:t>
      </w:r>
      <w:r>
        <w:rPr>
          <w:rFonts w:cstheme="minorHAnsi"/>
        </w:rPr>
        <w:t xml:space="preserve">(a továbbiakba: SZFE vagy Egyetem) a hallgatók és munkavállalók egészségének megőrzése és a sporttevékenység támogatása céljából az Egyetem a 1088 Budapest, Vas u. 2/d. szám alatt található telephelyén Edzőtermet alakított ki, amelynek használati rendjét az alábbiak szerint határozza meg. </w:t>
      </w:r>
    </w:p>
    <w:p w14:paraId="1F789CDC" w14:textId="78C5B028" w:rsidR="00AF4761" w:rsidRPr="004F605C" w:rsidRDefault="00AF4761" w:rsidP="004F605C">
      <w:pPr>
        <w:pStyle w:val="Nincstrkz"/>
        <w:spacing w:line="276" w:lineRule="auto"/>
        <w:jc w:val="both"/>
        <w:rPr>
          <w:rFonts w:cstheme="minorHAnsi"/>
        </w:rPr>
      </w:pPr>
      <w:r w:rsidRPr="004F605C">
        <w:rPr>
          <w:rFonts w:cstheme="minorHAnsi"/>
        </w:rPr>
        <w:t xml:space="preserve">A </w:t>
      </w:r>
      <w:r w:rsidR="00B723E6" w:rsidRPr="004F605C">
        <w:rPr>
          <w:rFonts w:cstheme="minorHAnsi"/>
          <w:color w:val="000000" w:themeColor="text1"/>
        </w:rPr>
        <w:t xml:space="preserve">Használati rend </w:t>
      </w:r>
      <w:r w:rsidRPr="004F605C">
        <w:rPr>
          <w:rFonts w:cstheme="minorHAnsi"/>
          <w:color w:val="000000" w:themeColor="text1"/>
        </w:rPr>
        <w:t>célja, hogy meghatározza az Edzőterem</w:t>
      </w:r>
      <w:r w:rsidR="00870221" w:rsidRPr="004F605C">
        <w:rPr>
          <w:rFonts w:cstheme="minorHAnsi"/>
          <w:color w:val="000000" w:themeColor="text1"/>
        </w:rPr>
        <w:t xml:space="preserve"> használatának </w:t>
      </w:r>
      <w:r w:rsidR="00CC3657" w:rsidRPr="004F605C">
        <w:rPr>
          <w:rFonts w:cstheme="minorHAnsi"/>
          <w:color w:val="000000" w:themeColor="text1"/>
        </w:rPr>
        <w:t>feltételeit, az ott</w:t>
      </w:r>
      <w:r w:rsidRPr="004F605C">
        <w:rPr>
          <w:rFonts w:cstheme="minorHAnsi"/>
          <w:color w:val="000000" w:themeColor="text1"/>
        </w:rPr>
        <w:t xml:space="preserve"> tartózkodó személyek egymás közötti magatartását és azokat az alapvető szabályokat, melyek a kulturált sport</w:t>
      </w:r>
      <w:r w:rsidR="00532742" w:rsidRPr="004F605C">
        <w:rPr>
          <w:rFonts w:cstheme="minorHAnsi"/>
          <w:color w:val="000000" w:themeColor="text1"/>
        </w:rPr>
        <w:t xml:space="preserve"> </w:t>
      </w:r>
      <w:r w:rsidRPr="004F605C">
        <w:rPr>
          <w:rFonts w:cstheme="minorHAnsi"/>
          <w:color w:val="000000" w:themeColor="text1"/>
        </w:rPr>
        <w:t xml:space="preserve">tevékenység </w:t>
      </w:r>
      <w:r w:rsidR="00C45FA8" w:rsidRPr="004F605C">
        <w:rPr>
          <w:rFonts w:cstheme="minorHAnsi"/>
          <w:color w:val="000000" w:themeColor="text1"/>
        </w:rPr>
        <w:t xml:space="preserve">biztonságos és </w:t>
      </w:r>
      <w:r w:rsidRPr="004F605C">
        <w:rPr>
          <w:rFonts w:cstheme="minorHAnsi"/>
          <w:color w:val="000000" w:themeColor="text1"/>
        </w:rPr>
        <w:t xml:space="preserve">magas </w:t>
      </w:r>
      <w:r w:rsidRPr="004F605C">
        <w:rPr>
          <w:rFonts w:cstheme="minorHAnsi"/>
        </w:rPr>
        <w:t xml:space="preserve">színvonalon történő végzése érdekében elengedhetetlenek, továbbá előírja, az </w:t>
      </w:r>
      <w:r w:rsidR="007624BF" w:rsidRPr="004F605C">
        <w:rPr>
          <w:rFonts w:cstheme="minorHAnsi"/>
        </w:rPr>
        <w:t>E</w:t>
      </w:r>
      <w:r w:rsidRPr="004F605C">
        <w:rPr>
          <w:rFonts w:cstheme="minorHAnsi"/>
        </w:rPr>
        <w:t>dzőterem rendeltetésszerű használatára, állagának megőrzésére, biztonságos üzemeltetésére szolgáló más szabályokban nem rögzített követelményeket.</w:t>
      </w:r>
    </w:p>
    <w:p w14:paraId="340F0829" w14:textId="478615D8" w:rsidR="00036B9D" w:rsidRPr="004F605C" w:rsidRDefault="00036B9D" w:rsidP="004F605C">
      <w:pPr>
        <w:pStyle w:val="Nincstrkz"/>
        <w:spacing w:line="276" w:lineRule="auto"/>
        <w:jc w:val="both"/>
        <w:rPr>
          <w:rFonts w:cstheme="minorHAnsi"/>
        </w:rPr>
      </w:pPr>
      <w:r w:rsidRPr="004F605C">
        <w:rPr>
          <w:rFonts w:cstheme="minorHAnsi"/>
        </w:rPr>
        <w:t xml:space="preserve">Az </w:t>
      </w:r>
      <w:r w:rsidR="007624BF" w:rsidRPr="004F605C">
        <w:rPr>
          <w:rFonts w:cstheme="minorHAnsi"/>
        </w:rPr>
        <w:t>E</w:t>
      </w:r>
      <w:r w:rsidRPr="004F605C">
        <w:rPr>
          <w:rFonts w:cstheme="minorHAnsi"/>
        </w:rPr>
        <w:t>dzőtermet kizárólag érvényes engedéllyel az SZFE munkavállalói és hallgatói használhatják.</w:t>
      </w:r>
    </w:p>
    <w:p w14:paraId="61E164D2" w14:textId="141DB0F9" w:rsidR="007624BF" w:rsidRPr="004F605C" w:rsidRDefault="007624BF" w:rsidP="004F605C">
      <w:pPr>
        <w:pStyle w:val="Nincstrkz"/>
        <w:spacing w:line="276" w:lineRule="auto"/>
        <w:jc w:val="both"/>
        <w:rPr>
          <w:rFonts w:cstheme="minorHAnsi"/>
        </w:rPr>
      </w:pPr>
    </w:p>
    <w:p w14:paraId="521AF342" w14:textId="77777777" w:rsidR="002241A2" w:rsidRPr="004F605C" w:rsidRDefault="002241A2" w:rsidP="004F605C">
      <w:pPr>
        <w:pStyle w:val="Nincstrkz"/>
        <w:spacing w:line="276" w:lineRule="auto"/>
        <w:jc w:val="both"/>
        <w:rPr>
          <w:rFonts w:cstheme="minorHAnsi"/>
        </w:rPr>
      </w:pPr>
    </w:p>
    <w:p w14:paraId="663F3D99" w14:textId="6F82FC8B" w:rsidR="00401E44" w:rsidRPr="004F605C" w:rsidRDefault="00401E44" w:rsidP="004F605C">
      <w:pPr>
        <w:pStyle w:val="Nincstrkz"/>
        <w:spacing w:line="276" w:lineRule="auto"/>
        <w:jc w:val="center"/>
        <w:rPr>
          <w:rFonts w:cstheme="minorHAnsi"/>
          <w:u w:val="single"/>
        </w:rPr>
      </w:pPr>
      <w:r w:rsidRPr="004F605C">
        <w:rPr>
          <w:rFonts w:cstheme="minorHAnsi"/>
          <w:u w:val="single"/>
        </w:rPr>
        <w:t>Az Edzőterem használatának feltétele</w:t>
      </w:r>
      <w:r w:rsidR="00036B9D" w:rsidRPr="004F605C">
        <w:rPr>
          <w:rFonts w:cstheme="minorHAnsi"/>
          <w:u w:val="single"/>
        </w:rPr>
        <w:t>i</w:t>
      </w:r>
      <w:r w:rsidRPr="004F605C">
        <w:rPr>
          <w:rFonts w:cstheme="minorHAnsi"/>
          <w:u w:val="single"/>
        </w:rPr>
        <w:t>:</w:t>
      </w:r>
    </w:p>
    <w:p w14:paraId="0F1F558A" w14:textId="77777777" w:rsidR="00D354A3" w:rsidRPr="004F605C" w:rsidRDefault="00D354A3" w:rsidP="004F605C">
      <w:pPr>
        <w:pStyle w:val="Nincstrkz"/>
        <w:spacing w:line="276" w:lineRule="auto"/>
        <w:jc w:val="both"/>
        <w:rPr>
          <w:rFonts w:cstheme="minorHAnsi"/>
          <w:u w:val="single"/>
        </w:rPr>
      </w:pPr>
    </w:p>
    <w:p w14:paraId="2AE3BB39" w14:textId="77777777" w:rsidR="00C64416" w:rsidRPr="004F605C" w:rsidRDefault="00401E44" w:rsidP="004F605C">
      <w:pPr>
        <w:pStyle w:val="Nincstrkz"/>
        <w:numPr>
          <w:ilvl w:val="0"/>
          <w:numId w:val="5"/>
        </w:numPr>
        <w:spacing w:line="276" w:lineRule="auto"/>
        <w:ind w:left="142" w:hanging="142"/>
        <w:jc w:val="both"/>
        <w:rPr>
          <w:rFonts w:cstheme="minorHAnsi"/>
        </w:rPr>
      </w:pPr>
      <w:r w:rsidRPr="004F605C">
        <w:rPr>
          <w:rFonts w:cstheme="minorHAnsi"/>
        </w:rPr>
        <w:t xml:space="preserve">Az </w:t>
      </w:r>
      <w:r w:rsidR="007624BF" w:rsidRPr="004F605C">
        <w:rPr>
          <w:rFonts w:cstheme="minorHAnsi"/>
        </w:rPr>
        <w:t>E</w:t>
      </w:r>
      <w:r w:rsidRPr="004F605C">
        <w:rPr>
          <w:rFonts w:cstheme="minorHAnsi"/>
        </w:rPr>
        <w:t>dzőterem az ingyenes tagsági kártya igénylése és átvétele után használható.</w:t>
      </w:r>
      <w:r w:rsidR="00730C84" w:rsidRPr="004F605C">
        <w:rPr>
          <w:rFonts w:cstheme="minorHAnsi"/>
        </w:rPr>
        <w:t xml:space="preserve"> </w:t>
      </w:r>
    </w:p>
    <w:p w14:paraId="25DFC04A" w14:textId="3351500E" w:rsidR="00036B9D" w:rsidRPr="004F605C" w:rsidRDefault="00730C84" w:rsidP="004F605C">
      <w:pPr>
        <w:pStyle w:val="Nincstrkz"/>
        <w:numPr>
          <w:ilvl w:val="0"/>
          <w:numId w:val="5"/>
        </w:numPr>
        <w:spacing w:line="276" w:lineRule="auto"/>
        <w:ind w:left="142" w:hanging="142"/>
        <w:jc w:val="both"/>
        <w:rPr>
          <w:rFonts w:cstheme="minorHAnsi"/>
        </w:rPr>
      </w:pPr>
      <w:r w:rsidRPr="004F605C">
        <w:rPr>
          <w:rFonts w:cstheme="minorHAnsi"/>
          <w:color w:val="000000" w:themeColor="text1"/>
        </w:rPr>
        <w:t xml:space="preserve">A </w:t>
      </w:r>
      <w:r w:rsidR="002241A2" w:rsidRPr="004F605C">
        <w:rPr>
          <w:rFonts w:cstheme="minorHAnsi"/>
          <w:color w:val="000000" w:themeColor="text1"/>
        </w:rPr>
        <w:t xml:space="preserve">tagsági kártyát </w:t>
      </w:r>
      <w:r w:rsidR="00C64416" w:rsidRPr="004F605C">
        <w:rPr>
          <w:rFonts w:cstheme="minorHAnsi"/>
          <w:color w:val="000000" w:themeColor="text1"/>
        </w:rPr>
        <w:t>igényelni és átvenni</w:t>
      </w:r>
      <w:r w:rsidR="002241A2" w:rsidRPr="004F605C">
        <w:rPr>
          <w:rFonts w:cstheme="minorHAnsi"/>
          <w:color w:val="000000" w:themeColor="text1"/>
        </w:rPr>
        <w:t xml:space="preserve"> a</w:t>
      </w:r>
      <w:r w:rsidR="00C64416" w:rsidRPr="004F605C">
        <w:rPr>
          <w:rFonts w:cstheme="minorHAnsi"/>
          <w:color w:val="000000" w:themeColor="text1"/>
        </w:rPr>
        <w:t xml:space="preserve"> </w:t>
      </w:r>
      <w:r w:rsidR="002241A2" w:rsidRPr="004F605C">
        <w:rPr>
          <w:rFonts w:cstheme="minorHAnsi"/>
          <w:color w:val="000000" w:themeColor="text1"/>
        </w:rPr>
        <w:t xml:space="preserve">1088. Budapest, </w:t>
      </w:r>
      <w:r w:rsidR="00C64416" w:rsidRPr="004F605C">
        <w:rPr>
          <w:rFonts w:cstheme="minorHAnsi"/>
          <w:color w:val="000000" w:themeColor="text1"/>
        </w:rPr>
        <w:t xml:space="preserve">Vas u. 2/d. </w:t>
      </w:r>
      <w:r w:rsidR="002241A2" w:rsidRPr="004F605C">
        <w:rPr>
          <w:rFonts w:cstheme="minorHAnsi"/>
          <w:color w:val="000000" w:themeColor="text1"/>
        </w:rPr>
        <w:t xml:space="preserve">létesítmény </w:t>
      </w:r>
      <w:r w:rsidR="00C64416" w:rsidRPr="004F605C">
        <w:rPr>
          <w:rFonts w:cstheme="minorHAnsi"/>
          <w:color w:val="000000" w:themeColor="text1"/>
        </w:rPr>
        <w:t xml:space="preserve">1. emeletén </w:t>
      </w:r>
      <w:r w:rsidR="00C64416" w:rsidRPr="004F605C">
        <w:rPr>
          <w:rFonts w:cstheme="minorHAnsi"/>
          <w:i/>
          <w:iCs/>
          <w:color w:val="000000" w:themeColor="text1"/>
        </w:rPr>
        <w:t>Kozma Zsolt létesítményfelelős</w:t>
      </w:r>
      <w:r w:rsidR="00C64416" w:rsidRPr="004F605C">
        <w:rPr>
          <w:rFonts w:cstheme="minorHAnsi"/>
          <w:color w:val="000000" w:themeColor="text1"/>
        </w:rPr>
        <w:t xml:space="preserve"> vagy </w:t>
      </w:r>
      <w:r w:rsidR="00C64416" w:rsidRPr="004F605C">
        <w:rPr>
          <w:rFonts w:cstheme="minorHAnsi"/>
          <w:i/>
          <w:iCs/>
          <w:color w:val="000000" w:themeColor="text1"/>
        </w:rPr>
        <w:t>Kovács Péter biztonsági vezetőnél</w:t>
      </w:r>
      <w:r w:rsidR="00C64416" w:rsidRPr="004F605C">
        <w:rPr>
          <w:rFonts w:cstheme="minorHAnsi"/>
          <w:color w:val="000000" w:themeColor="text1"/>
        </w:rPr>
        <w:t xml:space="preserve"> lehetséges hétköznap 8-16 óra között</w:t>
      </w:r>
      <w:r w:rsidR="002241A2" w:rsidRPr="004F605C">
        <w:rPr>
          <w:rFonts w:cstheme="minorHAnsi"/>
          <w:color w:val="000000" w:themeColor="text1"/>
        </w:rPr>
        <w:t xml:space="preserve">, amely érvényessége 1 tanévre szól. </w:t>
      </w:r>
      <w:r w:rsidR="00FC45F9" w:rsidRPr="004F605C">
        <w:rPr>
          <w:rFonts w:cstheme="minorHAnsi"/>
          <w:color w:val="000000" w:themeColor="text1"/>
        </w:rPr>
        <w:t xml:space="preserve"> </w:t>
      </w:r>
    </w:p>
    <w:p w14:paraId="52B44232" w14:textId="2EC398D5" w:rsidR="002241A2" w:rsidRPr="004F605C" w:rsidRDefault="00C64416" w:rsidP="004F605C">
      <w:pPr>
        <w:pStyle w:val="Nincstrkz"/>
        <w:numPr>
          <w:ilvl w:val="0"/>
          <w:numId w:val="5"/>
        </w:numPr>
        <w:spacing w:line="276" w:lineRule="auto"/>
        <w:ind w:left="142" w:hanging="142"/>
        <w:jc w:val="both"/>
        <w:rPr>
          <w:rFonts w:cstheme="minorHAnsi"/>
        </w:rPr>
      </w:pPr>
      <w:r w:rsidRPr="004F605C">
        <w:rPr>
          <w:rFonts w:cstheme="minorHAnsi"/>
        </w:rPr>
        <w:t xml:space="preserve">A kártya átvételével az alábbi Használati rend egy példányát is megkapja, a regisztrációs laphoz elérhetőség </w:t>
      </w:r>
      <w:r w:rsidR="002241A2" w:rsidRPr="004F605C">
        <w:rPr>
          <w:rFonts w:cstheme="minorHAnsi"/>
        </w:rPr>
        <w:t xml:space="preserve">megadása </w:t>
      </w:r>
      <w:r w:rsidRPr="004F605C">
        <w:rPr>
          <w:rFonts w:cstheme="minorHAnsi"/>
        </w:rPr>
        <w:t>és</w:t>
      </w:r>
      <w:r w:rsidR="0022782E">
        <w:rPr>
          <w:rFonts w:cstheme="minorHAnsi"/>
        </w:rPr>
        <w:t xml:space="preserve"> a Belépési Nyilatkozat</w:t>
      </w:r>
      <w:r w:rsidRPr="004F605C">
        <w:rPr>
          <w:rFonts w:cstheme="minorHAnsi"/>
        </w:rPr>
        <w:t xml:space="preserve"> aláírás</w:t>
      </w:r>
      <w:r w:rsidR="002241A2" w:rsidRPr="004F605C">
        <w:rPr>
          <w:rFonts w:cstheme="minorHAnsi"/>
        </w:rPr>
        <w:t>a</w:t>
      </w:r>
      <w:r w:rsidRPr="004F605C">
        <w:rPr>
          <w:rFonts w:cstheme="minorHAnsi"/>
        </w:rPr>
        <w:t xml:space="preserve"> szükséges</w:t>
      </w:r>
      <w:r w:rsidR="002241A2" w:rsidRPr="004F605C">
        <w:rPr>
          <w:rFonts w:cstheme="minorHAnsi"/>
        </w:rPr>
        <w:t>.</w:t>
      </w:r>
      <w:r w:rsidR="002241A2" w:rsidRPr="004F605C">
        <w:rPr>
          <w:rFonts w:cstheme="minorHAnsi"/>
          <w:caps/>
        </w:rPr>
        <w:t xml:space="preserve"> </w:t>
      </w:r>
    </w:p>
    <w:p w14:paraId="216EAFED" w14:textId="02BAC8C1" w:rsidR="00036B9D" w:rsidRPr="004F605C" w:rsidRDefault="002241A2" w:rsidP="004F605C">
      <w:pPr>
        <w:pStyle w:val="Nincstrkz"/>
        <w:numPr>
          <w:ilvl w:val="0"/>
          <w:numId w:val="5"/>
        </w:numPr>
        <w:spacing w:line="276" w:lineRule="auto"/>
        <w:ind w:left="142" w:hanging="142"/>
        <w:jc w:val="both"/>
        <w:rPr>
          <w:rFonts w:cstheme="minorHAnsi"/>
        </w:rPr>
      </w:pPr>
      <w:r w:rsidRPr="004F605C">
        <w:rPr>
          <w:rFonts w:cstheme="minorHAnsi"/>
          <w:caps/>
        </w:rPr>
        <w:t xml:space="preserve">A </w:t>
      </w:r>
      <w:r w:rsidRPr="004F605C">
        <w:rPr>
          <w:rFonts w:cstheme="minorHAnsi"/>
        </w:rPr>
        <w:t>Házirend elfogadása és betartása.</w:t>
      </w:r>
    </w:p>
    <w:p w14:paraId="35CCAE0D" w14:textId="34C91E6A" w:rsidR="00E36EB6" w:rsidRPr="004F605C" w:rsidRDefault="00E36EB6" w:rsidP="004F605C">
      <w:pPr>
        <w:pStyle w:val="Nincstrkz"/>
        <w:numPr>
          <w:ilvl w:val="0"/>
          <w:numId w:val="5"/>
        </w:numPr>
        <w:spacing w:line="276" w:lineRule="auto"/>
        <w:ind w:left="142" w:hanging="142"/>
        <w:jc w:val="both"/>
        <w:rPr>
          <w:rFonts w:cstheme="minorHAnsi"/>
        </w:rPr>
      </w:pPr>
      <w:r w:rsidRPr="004F605C">
        <w:rPr>
          <w:rFonts w:cstheme="minorHAnsi"/>
        </w:rPr>
        <w:t>A Portán a tagsági kártya felmutatása és a Vendégnapló kitöltése.</w:t>
      </w:r>
    </w:p>
    <w:p w14:paraId="2FF15C89" w14:textId="37168C4F" w:rsidR="007624BF" w:rsidRPr="004F605C" w:rsidRDefault="007624BF" w:rsidP="004F605C">
      <w:pPr>
        <w:pStyle w:val="Nincstrkz"/>
        <w:spacing w:line="276" w:lineRule="auto"/>
        <w:jc w:val="both"/>
        <w:rPr>
          <w:rFonts w:cstheme="minorHAnsi"/>
        </w:rPr>
      </w:pPr>
    </w:p>
    <w:p w14:paraId="7711833E" w14:textId="77777777" w:rsidR="002241A2" w:rsidRPr="004F605C" w:rsidRDefault="002241A2" w:rsidP="004F605C">
      <w:pPr>
        <w:pStyle w:val="Nincstrkz"/>
        <w:spacing w:line="276" w:lineRule="auto"/>
        <w:jc w:val="both"/>
        <w:rPr>
          <w:rFonts w:cstheme="minorHAnsi"/>
        </w:rPr>
      </w:pPr>
    </w:p>
    <w:p w14:paraId="56B627FC" w14:textId="4BCCDC23" w:rsidR="007624BF" w:rsidRPr="004F605C" w:rsidRDefault="007624BF" w:rsidP="004F605C">
      <w:pPr>
        <w:pStyle w:val="Nincstrkz"/>
        <w:spacing w:line="276" w:lineRule="auto"/>
        <w:jc w:val="center"/>
        <w:rPr>
          <w:rFonts w:cstheme="minorHAnsi"/>
          <w:u w:val="single"/>
        </w:rPr>
      </w:pPr>
      <w:r w:rsidRPr="004F605C">
        <w:rPr>
          <w:rFonts w:cstheme="minorHAnsi"/>
          <w:u w:val="single"/>
        </w:rPr>
        <w:t>Az Edzőterem nyitvatartás</w:t>
      </w:r>
      <w:r w:rsidR="00977927" w:rsidRPr="004F605C">
        <w:rPr>
          <w:rFonts w:cstheme="minorHAnsi"/>
          <w:u w:val="single"/>
        </w:rPr>
        <w:t>i ideje</w:t>
      </w:r>
      <w:r w:rsidRPr="004F605C">
        <w:rPr>
          <w:rFonts w:cstheme="minorHAnsi"/>
          <w:u w:val="single"/>
        </w:rPr>
        <w:t>:</w:t>
      </w:r>
    </w:p>
    <w:p w14:paraId="2528D0A1" w14:textId="77777777" w:rsidR="007624BF" w:rsidRPr="004F605C" w:rsidRDefault="007624BF" w:rsidP="004F605C">
      <w:pPr>
        <w:pStyle w:val="Nincstrkz"/>
        <w:spacing w:line="276" w:lineRule="auto"/>
        <w:jc w:val="both"/>
        <w:rPr>
          <w:rFonts w:cstheme="minorHAnsi"/>
        </w:rPr>
      </w:pPr>
    </w:p>
    <w:p w14:paraId="29D8816A" w14:textId="4E2FB1CE" w:rsidR="007624BF" w:rsidRPr="004F605C" w:rsidRDefault="00210E36" w:rsidP="004F605C">
      <w:pPr>
        <w:pStyle w:val="Nincstrkz"/>
        <w:spacing w:line="276" w:lineRule="auto"/>
        <w:jc w:val="both"/>
        <w:rPr>
          <w:rFonts w:cstheme="minorHAnsi"/>
          <w:b/>
          <w:bCs/>
        </w:rPr>
      </w:pPr>
      <w:r w:rsidRPr="004F605C">
        <w:rPr>
          <w:rFonts w:cstheme="minorHAnsi"/>
          <w:b/>
          <w:bCs/>
          <w:color w:val="000000" w:themeColor="text1"/>
        </w:rPr>
        <w:t>H</w:t>
      </w:r>
      <w:r w:rsidR="007624BF" w:rsidRPr="004F605C">
        <w:rPr>
          <w:rFonts w:cstheme="minorHAnsi"/>
          <w:b/>
          <w:bCs/>
          <w:color w:val="000000" w:themeColor="text1"/>
        </w:rPr>
        <w:t>étfőtől-péntekig</w:t>
      </w:r>
      <w:r w:rsidRPr="004F605C">
        <w:rPr>
          <w:rFonts w:cstheme="minorHAnsi"/>
          <w:b/>
          <w:bCs/>
          <w:color w:val="000000" w:themeColor="text1"/>
        </w:rPr>
        <w:t xml:space="preserve"> (munkanapokon)</w:t>
      </w:r>
      <w:r w:rsidR="00C95C92" w:rsidRPr="004F605C">
        <w:rPr>
          <w:rFonts w:cstheme="minorHAnsi"/>
          <w:b/>
          <w:bCs/>
          <w:color w:val="000000" w:themeColor="text1"/>
        </w:rPr>
        <w:t>:</w:t>
      </w:r>
      <w:r w:rsidR="007624BF" w:rsidRPr="004F605C">
        <w:rPr>
          <w:rFonts w:cstheme="minorHAnsi"/>
          <w:b/>
          <w:bCs/>
          <w:color w:val="000000" w:themeColor="text1"/>
        </w:rPr>
        <w:t xml:space="preserve"> 9:00-</w:t>
      </w:r>
      <w:r w:rsidR="00DB6BB5">
        <w:rPr>
          <w:rFonts w:cstheme="minorHAnsi"/>
          <w:b/>
          <w:bCs/>
          <w:color w:val="000000" w:themeColor="text1"/>
        </w:rPr>
        <w:t>20</w:t>
      </w:r>
      <w:r w:rsidR="007624BF" w:rsidRPr="004F605C">
        <w:rPr>
          <w:rFonts w:cstheme="minorHAnsi"/>
          <w:b/>
          <w:bCs/>
        </w:rPr>
        <w:t>:</w:t>
      </w:r>
      <w:r w:rsidR="00DB6BB5">
        <w:rPr>
          <w:rFonts w:cstheme="minorHAnsi"/>
          <w:b/>
          <w:bCs/>
        </w:rPr>
        <w:t>3</w:t>
      </w:r>
      <w:r w:rsidR="007624BF" w:rsidRPr="004F605C">
        <w:rPr>
          <w:rFonts w:cstheme="minorHAnsi"/>
          <w:b/>
          <w:bCs/>
        </w:rPr>
        <w:t xml:space="preserve">0 </w:t>
      </w:r>
      <w:r w:rsidR="00C95C92" w:rsidRPr="004F605C">
        <w:rPr>
          <w:rFonts w:cstheme="minorHAnsi"/>
          <w:b/>
          <w:bCs/>
        </w:rPr>
        <w:t xml:space="preserve">óra </w:t>
      </w:r>
      <w:r w:rsidR="007624BF" w:rsidRPr="004F605C">
        <w:rPr>
          <w:rFonts w:cstheme="minorHAnsi"/>
          <w:b/>
          <w:bCs/>
        </w:rPr>
        <w:t>között.</w:t>
      </w:r>
    </w:p>
    <w:p w14:paraId="71E97993" w14:textId="77777777" w:rsidR="007624BF" w:rsidRPr="004F605C" w:rsidRDefault="007624BF" w:rsidP="004F605C">
      <w:pPr>
        <w:pStyle w:val="Nincstrkz"/>
        <w:spacing w:line="276" w:lineRule="auto"/>
        <w:jc w:val="both"/>
        <w:rPr>
          <w:rFonts w:cstheme="minorHAnsi"/>
        </w:rPr>
      </w:pPr>
    </w:p>
    <w:p w14:paraId="2986AC1C" w14:textId="685C46D7" w:rsidR="007624BF" w:rsidRPr="004F605C" w:rsidRDefault="007624BF" w:rsidP="004F605C">
      <w:pPr>
        <w:pStyle w:val="Nincstrkz"/>
        <w:spacing w:line="276" w:lineRule="auto"/>
        <w:jc w:val="both"/>
        <w:rPr>
          <w:rFonts w:cstheme="minorHAnsi"/>
          <w:b/>
          <w:bCs/>
        </w:rPr>
      </w:pPr>
      <w:r w:rsidRPr="004F605C">
        <w:rPr>
          <w:rFonts w:cstheme="minorHAnsi"/>
          <w:b/>
          <w:bCs/>
        </w:rPr>
        <w:t>Rendkívüli esemény</w:t>
      </w:r>
      <w:r w:rsidR="00E0233C" w:rsidRPr="004F605C">
        <w:rPr>
          <w:rFonts w:cstheme="minorHAnsi"/>
          <w:b/>
          <w:bCs/>
        </w:rPr>
        <w:t xml:space="preserve"> </w:t>
      </w:r>
      <w:r w:rsidR="00E0233C" w:rsidRPr="004F605C">
        <w:rPr>
          <w:rFonts w:cstheme="minorHAnsi"/>
          <w:b/>
          <w:bCs/>
          <w:color w:val="000000" w:themeColor="text1"/>
        </w:rPr>
        <w:t>esetén</w:t>
      </w:r>
      <w:r w:rsidRPr="004F605C">
        <w:rPr>
          <w:rFonts w:cstheme="minorHAnsi"/>
          <w:b/>
          <w:bCs/>
        </w:rPr>
        <w:t>, késedelem nélkül értesítendő:</w:t>
      </w:r>
    </w:p>
    <w:p w14:paraId="1A5D9D9C" w14:textId="77777777" w:rsidR="007624BF" w:rsidRPr="004F605C" w:rsidRDefault="007624BF" w:rsidP="004F605C">
      <w:pPr>
        <w:pStyle w:val="Nincstrkz"/>
        <w:spacing w:line="276" w:lineRule="auto"/>
        <w:jc w:val="both"/>
        <w:rPr>
          <w:rFonts w:cstheme="minorHAnsi"/>
          <w:b/>
          <w:bCs/>
        </w:rPr>
      </w:pPr>
    </w:p>
    <w:p w14:paraId="58DB3AFB" w14:textId="5F65B3A7" w:rsidR="008C6952" w:rsidRPr="004F605C" w:rsidRDefault="008C6952" w:rsidP="004F605C">
      <w:pPr>
        <w:pStyle w:val="Nincstrkz"/>
        <w:spacing w:line="276" w:lineRule="auto"/>
        <w:jc w:val="both"/>
        <w:rPr>
          <w:rFonts w:cstheme="minorHAnsi"/>
          <w:color w:val="000000" w:themeColor="text1"/>
        </w:rPr>
      </w:pPr>
      <w:r w:rsidRPr="004F605C">
        <w:rPr>
          <w:rFonts w:cstheme="minorHAnsi"/>
          <w:b/>
          <w:bCs/>
          <w:color w:val="000000" w:themeColor="text1"/>
        </w:rPr>
        <w:t>Portaszolgálat</w:t>
      </w:r>
      <w:r w:rsidR="00FD1D12" w:rsidRPr="004F605C">
        <w:rPr>
          <w:rFonts w:cstheme="minorHAnsi"/>
          <w:color w:val="000000" w:themeColor="text1"/>
        </w:rPr>
        <w:t xml:space="preserve"> – </w:t>
      </w:r>
      <w:r w:rsidR="00532742" w:rsidRPr="004F605C">
        <w:rPr>
          <w:rFonts w:cstheme="minorHAnsi"/>
          <w:color w:val="000000" w:themeColor="text1"/>
        </w:rPr>
        <w:t>A falon lévő vészcsengővel van lehetőség jelezni</w:t>
      </w:r>
      <w:r w:rsidR="00C64416" w:rsidRPr="004F605C">
        <w:rPr>
          <w:rFonts w:cstheme="minorHAnsi"/>
          <w:color w:val="000000" w:themeColor="text1"/>
        </w:rPr>
        <w:t xml:space="preserve"> a Portának</w:t>
      </w:r>
      <w:r w:rsidR="00532742" w:rsidRPr="004F605C">
        <w:rPr>
          <w:rFonts w:cstheme="minorHAnsi"/>
          <w:color w:val="000000" w:themeColor="text1"/>
        </w:rPr>
        <w:t>.</w:t>
      </w:r>
    </w:p>
    <w:p w14:paraId="76E5F7AC" w14:textId="77777777" w:rsidR="009635FF" w:rsidRPr="004F605C" w:rsidRDefault="009635FF" w:rsidP="004F605C">
      <w:pPr>
        <w:pStyle w:val="Nincstrkz"/>
        <w:spacing w:line="276" w:lineRule="auto"/>
        <w:jc w:val="both"/>
        <w:rPr>
          <w:rFonts w:cstheme="minorHAnsi"/>
        </w:rPr>
      </w:pPr>
      <w:r w:rsidRPr="004F605C">
        <w:rPr>
          <w:rFonts w:cstheme="minorHAnsi"/>
        </w:rPr>
        <w:t>Központi segélyhívó – 112</w:t>
      </w:r>
    </w:p>
    <w:p w14:paraId="2E856EB0" w14:textId="31139F83" w:rsidR="007624BF" w:rsidRPr="004F605C" w:rsidRDefault="007624BF" w:rsidP="004F605C">
      <w:pPr>
        <w:pStyle w:val="Nincstrkz"/>
        <w:spacing w:line="276" w:lineRule="auto"/>
        <w:jc w:val="both"/>
        <w:rPr>
          <w:rFonts w:cstheme="minorHAnsi"/>
        </w:rPr>
      </w:pPr>
      <w:r w:rsidRPr="004F605C">
        <w:rPr>
          <w:rFonts w:cstheme="minorHAnsi"/>
        </w:rPr>
        <w:t>Mentők (baleset esetén) - 104</w:t>
      </w:r>
    </w:p>
    <w:p w14:paraId="4FF41879" w14:textId="77777777" w:rsidR="007624BF" w:rsidRPr="004F605C" w:rsidRDefault="007624BF" w:rsidP="004F605C">
      <w:pPr>
        <w:pStyle w:val="Nincstrkz"/>
        <w:spacing w:line="276" w:lineRule="auto"/>
        <w:jc w:val="both"/>
        <w:rPr>
          <w:rFonts w:cstheme="minorHAnsi"/>
        </w:rPr>
      </w:pPr>
      <w:r w:rsidRPr="004F605C">
        <w:rPr>
          <w:rFonts w:cstheme="minorHAnsi"/>
        </w:rPr>
        <w:t>Tűzoltóság (tűz esetén) – 105</w:t>
      </w:r>
    </w:p>
    <w:p w14:paraId="625BBF2F" w14:textId="77777777" w:rsidR="007624BF" w:rsidRPr="004F605C" w:rsidRDefault="007624BF" w:rsidP="004F605C">
      <w:pPr>
        <w:pStyle w:val="Nincstrkz"/>
        <w:spacing w:line="276" w:lineRule="auto"/>
        <w:jc w:val="both"/>
        <w:rPr>
          <w:rFonts w:cstheme="minorHAnsi"/>
        </w:rPr>
      </w:pPr>
      <w:r w:rsidRPr="004F605C">
        <w:rPr>
          <w:rFonts w:cstheme="minorHAnsi"/>
        </w:rPr>
        <w:t>Rendőrség (rendbontás esetén) – 107</w:t>
      </w:r>
    </w:p>
    <w:p w14:paraId="5BCCF836" w14:textId="77777777" w:rsidR="00532742" w:rsidRPr="004F605C" w:rsidRDefault="00532742" w:rsidP="004F605C">
      <w:pPr>
        <w:spacing w:line="276" w:lineRule="auto"/>
        <w:rPr>
          <w:rFonts w:cstheme="minorHAnsi"/>
          <w:u w:val="single"/>
        </w:rPr>
      </w:pPr>
    </w:p>
    <w:p w14:paraId="4ADC286B" w14:textId="77777777" w:rsidR="007B6B7E" w:rsidRDefault="007B6B7E">
      <w:pPr>
        <w:rPr>
          <w:rFonts w:cstheme="minorHAnsi"/>
          <w:u w:val="single"/>
        </w:rPr>
      </w:pPr>
      <w:r>
        <w:rPr>
          <w:rFonts w:cstheme="minorHAnsi"/>
          <w:u w:val="single"/>
        </w:rPr>
        <w:br w:type="page"/>
      </w:r>
    </w:p>
    <w:p w14:paraId="220385C0" w14:textId="7F6E706E" w:rsidR="00175221" w:rsidRPr="004F605C" w:rsidRDefault="00E36EB6" w:rsidP="004F605C">
      <w:pPr>
        <w:spacing w:line="276" w:lineRule="auto"/>
        <w:jc w:val="center"/>
        <w:rPr>
          <w:rFonts w:cstheme="minorHAnsi"/>
          <w:u w:val="single"/>
        </w:rPr>
      </w:pPr>
      <w:r w:rsidRPr="004F605C">
        <w:rPr>
          <w:rFonts w:cstheme="minorHAnsi"/>
          <w:u w:val="single"/>
        </w:rPr>
        <w:lastRenderedPageBreak/>
        <w:t>Házirend:</w:t>
      </w:r>
    </w:p>
    <w:p w14:paraId="161DCC48" w14:textId="77777777" w:rsidR="00D354A3" w:rsidRPr="004F605C" w:rsidRDefault="00D354A3" w:rsidP="004F605C">
      <w:pPr>
        <w:pStyle w:val="Nincstrkz"/>
        <w:spacing w:line="276" w:lineRule="auto"/>
        <w:jc w:val="both"/>
        <w:rPr>
          <w:rFonts w:cstheme="minorHAnsi"/>
          <w:u w:val="single"/>
        </w:rPr>
      </w:pPr>
    </w:p>
    <w:p w14:paraId="3681862C" w14:textId="77777777" w:rsidR="0037229E" w:rsidRDefault="00D354A3" w:rsidP="0037229E">
      <w:pPr>
        <w:pStyle w:val="Nincstrkz"/>
        <w:numPr>
          <w:ilvl w:val="0"/>
          <w:numId w:val="5"/>
        </w:numPr>
        <w:spacing w:line="276" w:lineRule="auto"/>
        <w:ind w:left="142" w:hanging="153"/>
        <w:jc w:val="both"/>
        <w:rPr>
          <w:rFonts w:cstheme="minorHAnsi"/>
        </w:rPr>
      </w:pPr>
      <w:r w:rsidRPr="004F605C">
        <w:rPr>
          <w:rFonts w:cstheme="minorHAnsi"/>
        </w:rPr>
        <w:t>Az Edzőterem kulcsát a Portán dolgozók kezelik, a helyiséget ők nyithatják ki és zárhatják be.</w:t>
      </w:r>
    </w:p>
    <w:p w14:paraId="46C29E55" w14:textId="3E56CE24" w:rsidR="0037229E" w:rsidRPr="0037229E" w:rsidRDefault="00D354A3" w:rsidP="0037229E">
      <w:pPr>
        <w:pStyle w:val="Nincstrkz"/>
        <w:numPr>
          <w:ilvl w:val="0"/>
          <w:numId w:val="5"/>
        </w:numPr>
        <w:spacing w:line="276" w:lineRule="auto"/>
        <w:ind w:left="142" w:hanging="153"/>
        <w:jc w:val="both"/>
        <w:rPr>
          <w:rFonts w:cstheme="minorHAnsi"/>
        </w:rPr>
      </w:pPr>
      <w:r w:rsidRPr="0037229E">
        <w:rPr>
          <w:rFonts w:cstheme="minorHAnsi"/>
        </w:rPr>
        <w:t>Az Edzőterem felügyelete kamerarendszeren keresztül történik. Bármilyen szabálytalanság esetén a Porta dolgozói jogosultak beavatkozni.</w:t>
      </w:r>
      <w:r w:rsidR="0083313E" w:rsidRPr="0037229E">
        <w:rPr>
          <w:rFonts w:cstheme="minorHAnsi"/>
        </w:rPr>
        <w:t xml:space="preserve"> </w:t>
      </w:r>
      <w:bookmarkStart w:id="0" w:name="_Hlk112841004"/>
      <w:r w:rsidR="0037229E" w:rsidRPr="0037229E">
        <w:rPr>
          <w:rFonts w:cstheme="minorHAnsi"/>
        </w:rPr>
        <w:t>Az SZFE digitális rögzítésű képi megfigyelő- és képrögzítő video rendszereket üzemeltet az emberi élet, testi épség, személyi szabadság védelme, az üzleti titok védelme, az Adatkezelő, illetve az Adatkezelő által felügyelt területen tartózkodók vagyonának védelme, valamint egy esetleges rendkívüli esemény (pl. baleset) körülményeinek feltárása, hatósági intézkedések vagy eljárások támogatása érdekében. A digitális rögzítésű képi megfigyelő- és képrögzítő video rendszerekkel kapcsolatos adatkezelésről a videó megfigyelő rendszerrel kapcsolatos különös adatkezelési tájékoztatóban, a személyes adatok kezelésének általános feltételeiről, valamint a természetes személyek jogairól és jogorvoslati lehetőségeiről az Általános Adatkezelési Tájékoztatóban talál részletesebb információkat a www.szfe.hu/adatvedelem hivatkozásra kattintva.</w:t>
      </w:r>
    </w:p>
    <w:p w14:paraId="3340FB98" w14:textId="77777777" w:rsidR="0037229E" w:rsidRPr="00AE26C9" w:rsidRDefault="0037229E" w:rsidP="0037229E">
      <w:pPr>
        <w:pStyle w:val="Nincstrkz"/>
        <w:spacing w:line="276" w:lineRule="auto"/>
        <w:ind w:left="720"/>
        <w:jc w:val="both"/>
        <w:rPr>
          <w:rFonts w:cstheme="minorHAnsi"/>
        </w:rPr>
      </w:pPr>
      <w:r w:rsidRPr="00AE26C9">
        <w:rPr>
          <w:rFonts w:cstheme="minorHAnsi"/>
        </w:rPr>
        <w:t>Kérdés vagy probléma esetén az alábbi elérhetőségeken állunk rendelkezésre:</w:t>
      </w:r>
    </w:p>
    <w:p w14:paraId="5F00D274" w14:textId="77777777" w:rsidR="0037229E" w:rsidRPr="00AE26C9" w:rsidRDefault="0037229E" w:rsidP="0037229E">
      <w:pPr>
        <w:pStyle w:val="Nincstrkz"/>
        <w:spacing w:line="276" w:lineRule="auto"/>
        <w:ind w:left="720"/>
        <w:jc w:val="both"/>
        <w:rPr>
          <w:rFonts w:cstheme="minorHAnsi"/>
        </w:rPr>
      </w:pPr>
      <w:r w:rsidRPr="00AE26C9">
        <w:rPr>
          <w:rFonts w:cstheme="minorHAnsi"/>
        </w:rPr>
        <w:t>Az adatkezelő neve: Színház- és Filmművészeti Egyetem</w:t>
      </w:r>
    </w:p>
    <w:p w14:paraId="3D969CFC" w14:textId="77777777" w:rsidR="0037229E" w:rsidRPr="00AE26C9" w:rsidRDefault="0037229E" w:rsidP="0037229E">
      <w:pPr>
        <w:pStyle w:val="Nincstrkz"/>
        <w:spacing w:line="276" w:lineRule="auto"/>
        <w:ind w:left="720"/>
        <w:jc w:val="both"/>
        <w:rPr>
          <w:rFonts w:cstheme="minorHAnsi"/>
        </w:rPr>
      </w:pPr>
      <w:r w:rsidRPr="00AE26C9">
        <w:rPr>
          <w:rFonts w:cstheme="minorHAnsi"/>
        </w:rPr>
        <w:t>Székhelye: 1088 Budapest, Rákóczi út 21.)</w:t>
      </w:r>
    </w:p>
    <w:p w14:paraId="56113827" w14:textId="77777777" w:rsidR="0037229E" w:rsidRPr="00AE26C9" w:rsidRDefault="0037229E" w:rsidP="0037229E">
      <w:pPr>
        <w:pStyle w:val="Nincstrkz"/>
        <w:spacing w:line="276" w:lineRule="auto"/>
        <w:ind w:left="720"/>
        <w:jc w:val="both"/>
        <w:rPr>
          <w:rFonts w:cstheme="minorHAnsi"/>
        </w:rPr>
      </w:pPr>
      <w:r w:rsidRPr="00AE26C9">
        <w:rPr>
          <w:rFonts w:cstheme="minorHAnsi"/>
        </w:rPr>
        <w:t>Telefonszáma: +36 1 5515022; +36 1 551-5740</w:t>
      </w:r>
    </w:p>
    <w:p w14:paraId="6DA40A61" w14:textId="77777777" w:rsidR="0037229E" w:rsidRPr="004F605C" w:rsidRDefault="0037229E" w:rsidP="0037229E">
      <w:pPr>
        <w:pStyle w:val="Nincstrkz"/>
        <w:spacing w:line="276" w:lineRule="auto"/>
        <w:ind w:left="720"/>
        <w:jc w:val="both"/>
        <w:rPr>
          <w:rFonts w:cstheme="minorHAnsi"/>
        </w:rPr>
      </w:pPr>
      <w:r w:rsidRPr="00AE26C9">
        <w:rPr>
          <w:rFonts w:cstheme="minorHAnsi"/>
        </w:rPr>
        <w:t>Honlap: www.szfe.hu</w:t>
      </w:r>
    </w:p>
    <w:bookmarkEnd w:id="0"/>
    <w:p w14:paraId="4479B571" w14:textId="492F1FC0" w:rsidR="00D354A3" w:rsidRPr="004F605C" w:rsidRDefault="0083313E" w:rsidP="004F605C">
      <w:pPr>
        <w:pStyle w:val="Nincstrkz"/>
        <w:numPr>
          <w:ilvl w:val="0"/>
          <w:numId w:val="5"/>
        </w:numPr>
        <w:spacing w:line="276" w:lineRule="auto"/>
        <w:ind w:left="142" w:hanging="153"/>
        <w:jc w:val="both"/>
        <w:rPr>
          <w:rFonts w:cstheme="minorHAnsi"/>
        </w:rPr>
      </w:pPr>
      <w:r w:rsidRPr="004F605C">
        <w:rPr>
          <w:rFonts w:cstheme="minorHAnsi"/>
        </w:rPr>
        <w:t>A Házirendben foglaltak megszegése esetén a szabálytalankodó figyelmeztetésben részesül, ha az nem vezet eredményre, akkor a vendéget távozásra szólíthatják fel, illetve a tagok sorából kizárásra kerülhet.</w:t>
      </w:r>
    </w:p>
    <w:p w14:paraId="0A22DE87" w14:textId="3BA26B81" w:rsidR="00D354A3" w:rsidRPr="004F605C" w:rsidRDefault="00D354A3" w:rsidP="004F605C">
      <w:pPr>
        <w:pStyle w:val="Nincstrkz"/>
        <w:numPr>
          <w:ilvl w:val="0"/>
          <w:numId w:val="5"/>
        </w:numPr>
        <w:spacing w:line="276" w:lineRule="auto"/>
        <w:ind w:left="142" w:hanging="153"/>
        <w:jc w:val="both"/>
        <w:rPr>
          <w:rFonts w:cstheme="minorHAnsi"/>
        </w:rPr>
      </w:pPr>
      <w:r w:rsidRPr="004F605C">
        <w:rPr>
          <w:rFonts w:cstheme="minorHAnsi"/>
        </w:rPr>
        <w:t xml:space="preserve">Az Edzőterem szolgáltatásait igénybe vevő </w:t>
      </w:r>
      <w:r w:rsidR="0037229E">
        <w:rPr>
          <w:rFonts w:cstheme="minorHAnsi"/>
        </w:rPr>
        <w:t>hallgatók</w:t>
      </w:r>
      <w:r w:rsidRPr="004F605C">
        <w:rPr>
          <w:rFonts w:cstheme="minorHAnsi"/>
        </w:rPr>
        <w:t xml:space="preserve"> és </w:t>
      </w:r>
      <w:r w:rsidR="0037229E">
        <w:rPr>
          <w:rFonts w:cstheme="minorHAnsi"/>
        </w:rPr>
        <w:t>munkavállalók</w:t>
      </w:r>
      <w:r w:rsidRPr="004F605C">
        <w:rPr>
          <w:rFonts w:cstheme="minorHAnsi"/>
        </w:rPr>
        <w:t xml:space="preserve"> kötelesek az </w:t>
      </w:r>
      <w:r w:rsidR="00CB1D79">
        <w:rPr>
          <w:rFonts w:cstheme="minorHAnsi"/>
        </w:rPr>
        <w:t>Egyetem</w:t>
      </w:r>
      <w:r w:rsidRPr="004F605C">
        <w:rPr>
          <w:rFonts w:cstheme="minorHAnsi"/>
        </w:rPr>
        <w:t xml:space="preserve"> napirendjének</w:t>
      </w:r>
      <w:r w:rsidR="0037229E">
        <w:rPr>
          <w:rFonts w:cstheme="minorHAnsi"/>
        </w:rPr>
        <w:t xml:space="preserve"> beosztása és </w:t>
      </w:r>
      <w:proofErr w:type="spellStart"/>
      <w:r w:rsidR="0037229E">
        <w:rPr>
          <w:rFonts w:cstheme="minorHAnsi"/>
        </w:rPr>
        <w:t>nyitvatartásának</w:t>
      </w:r>
      <w:proofErr w:type="spellEnd"/>
      <w:r w:rsidRPr="004F605C">
        <w:rPr>
          <w:rFonts w:cstheme="minorHAnsi"/>
        </w:rPr>
        <w:t xml:space="preserve"> szerinti időpontokra tekintettel a termet időben elhagyni.</w:t>
      </w:r>
    </w:p>
    <w:p w14:paraId="25F45A9D" w14:textId="2B56824F" w:rsidR="00730C84" w:rsidRPr="004F605C" w:rsidRDefault="00730C84" w:rsidP="004F605C">
      <w:pPr>
        <w:pStyle w:val="Nincstrkz"/>
        <w:numPr>
          <w:ilvl w:val="0"/>
          <w:numId w:val="5"/>
        </w:numPr>
        <w:spacing w:line="276" w:lineRule="auto"/>
        <w:ind w:left="142" w:hanging="153"/>
        <w:jc w:val="both"/>
        <w:rPr>
          <w:rFonts w:cstheme="minorHAnsi"/>
        </w:rPr>
      </w:pPr>
      <w:r w:rsidRPr="004F605C">
        <w:rPr>
          <w:rFonts w:cstheme="minorHAnsi"/>
        </w:rPr>
        <w:t xml:space="preserve">Az </w:t>
      </w:r>
      <w:r w:rsidR="007624BF" w:rsidRPr="004F605C">
        <w:rPr>
          <w:rFonts w:cstheme="minorHAnsi"/>
        </w:rPr>
        <w:t>E</w:t>
      </w:r>
      <w:r w:rsidRPr="004F605C">
        <w:rPr>
          <w:rFonts w:cstheme="minorHAnsi"/>
        </w:rPr>
        <w:t xml:space="preserve">dzőteremben </w:t>
      </w:r>
      <w:r w:rsidR="000C033E" w:rsidRPr="004F605C">
        <w:rPr>
          <w:rFonts w:cstheme="minorHAnsi"/>
          <w:color w:val="000000" w:themeColor="text1"/>
        </w:rPr>
        <w:t>egyszerre</w:t>
      </w:r>
      <w:r w:rsidR="003A721E" w:rsidRPr="004F605C">
        <w:rPr>
          <w:rFonts w:cstheme="minorHAnsi"/>
          <w:color w:val="000000" w:themeColor="text1"/>
        </w:rPr>
        <w:t xml:space="preserve"> </w:t>
      </w:r>
      <w:r w:rsidRPr="004F605C">
        <w:rPr>
          <w:rFonts w:cstheme="minorHAnsi"/>
        </w:rPr>
        <w:t>maximum 10 fő tartózkodhat</w:t>
      </w:r>
      <w:r w:rsidR="00532742" w:rsidRPr="004F605C">
        <w:rPr>
          <w:rFonts w:cstheme="minorHAnsi"/>
        </w:rPr>
        <w:t>, ezt a portaszolgálat felügyeli</w:t>
      </w:r>
      <w:r w:rsidR="00C1795F" w:rsidRPr="004F605C">
        <w:rPr>
          <w:rFonts w:cstheme="minorHAnsi"/>
        </w:rPr>
        <w:t>.</w:t>
      </w:r>
    </w:p>
    <w:p w14:paraId="47DE20BC" w14:textId="252B9D24" w:rsidR="00730C84" w:rsidRPr="004F605C" w:rsidRDefault="00730C84" w:rsidP="004F605C">
      <w:pPr>
        <w:pStyle w:val="Nincstrkz"/>
        <w:numPr>
          <w:ilvl w:val="0"/>
          <w:numId w:val="5"/>
        </w:numPr>
        <w:spacing w:line="276" w:lineRule="auto"/>
        <w:ind w:left="142" w:hanging="153"/>
        <w:jc w:val="both"/>
        <w:rPr>
          <w:rFonts w:cstheme="minorHAnsi"/>
        </w:rPr>
      </w:pPr>
      <w:r w:rsidRPr="004F605C">
        <w:rPr>
          <w:rFonts w:cstheme="minorHAnsi"/>
        </w:rPr>
        <w:t xml:space="preserve">Az </w:t>
      </w:r>
      <w:r w:rsidR="007624BF" w:rsidRPr="004F605C">
        <w:rPr>
          <w:rFonts w:cstheme="minorHAnsi"/>
        </w:rPr>
        <w:t>E</w:t>
      </w:r>
      <w:r w:rsidRPr="004F605C">
        <w:rPr>
          <w:rFonts w:cstheme="minorHAnsi"/>
        </w:rPr>
        <w:t xml:space="preserve">dzőteremben </w:t>
      </w:r>
      <w:r w:rsidR="0037229E">
        <w:rPr>
          <w:rFonts w:cstheme="minorHAnsi"/>
        </w:rPr>
        <w:t>egy alkalommal megszakítás nélkül</w:t>
      </w:r>
      <w:r w:rsidR="0037229E" w:rsidRPr="004F605C">
        <w:rPr>
          <w:rFonts w:cstheme="minorHAnsi"/>
        </w:rPr>
        <w:t xml:space="preserve"> </w:t>
      </w:r>
      <w:r w:rsidRPr="004F605C">
        <w:rPr>
          <w:rFonts w:cstheme="minorHAnsi"/>
        </w:rPr>
        <w:t>maximum 2 órát lehet tartózkodni.</w:t>
      </w:r>
    </w:p>
    <w:p w14:paraId="71BD1F3D" w14:textId="0CB682BE" w:rsidR="00854B41" w:rsidRPr="004F605C" w:rsidRDefault="00D354A3" w:rsidP="004F605C">
      <w:pPr>
        <w:pStyle w:val="Nincstrkz"/>
        <w:numPr>
          <w:ilvl w:val="0"/>
          <w:numId w:val="5"/>
        </w:numPr>
        <w:spacing w:line="276" w:lineRule="auto"/>
        <w:ind w:left="142" w:hanging="153"/>
        <w:jc w:val="both"/>
        <w:rPr>
          <w:rFonts w:cstheme="minorHAnsi"/>
        </w:rPr>
      </w:pPr>
      <w:r w:rsidRPr="004F605C">
        <w:rPr>
          <w:rFonts w:cstheme="minorHAnsi"/>
        </w:rPr>
        <w:t>Csak megfelelő sportöltözetben (sportcipő, trikó, póló, top, sportnadrág) lehet edzeni!</w:t>
      </w:r>
    </w:p>
    <w:p w14:paraId="31AB41B8" w14:textId="5DAE2575" w:rsidR="00D354A3" w:rsidRPr="004F605C" w:rsidRDefault="00D354A3" w:rsidP="004F605C">
      <w:pPr>
        <w:pStyle w:val="Nincstrkz"/>
        <w:numPr>
          <w:ilvl w:val="0"/>
          <w:numId w:val="5"/>
        </w:numPr>
        <w:spacing w:line="276" w:lineRule="auto"/>
        <w:ind w:left="142" w:hanging="153"/>
        <w:jc w:val="both"/>
        <w:rPr>
          <w:rFonts w:cstheme="minorHAnsi"/>
        </w:rPr>
      </w:pPr>
      <w:r w:rsidRPr="004F605C">
        <w:rPr>
          <w:rFonts w:cstheme="minorHAnsi"/>
        </w:rPr>
        <w:t xml:space="preserve">A teremben váltócipő használata kötelező! </w:t>
      </w:r>
      <w:r w:rsidR="00854B41" w:rsidRPr="004F605C">
        <w:rPr>
          <w:rFonts w:cstheme="minorHAnsi"/>
        </w:rPr>
        <w:t xml:space="preserve">A bejáratnál lévő öltözőnél lehet lerakni a cipőket, kabátokat, utána a belső öltözőben lehet átöltözni. </w:t>
      </w:r>
      <w:r w:rsidRPr="004F605C">
        <w:rPr>
          <w:rFonts w:cstheme="minorHAnsi"/>
        </w:rPr>
        <w:t xml:space="preserve">Papucsban, szandálban, illetve mezítláb történő edzés nem engedélyezett. </w:t>
      </w:r>
    </w:p>
    <w:p w14:paraId="6393EFCD" w14:textId="05576318" w:rsidR="00D354A3" w:rsidRPr="004F605C" w:rsidRDefault="00D354A3" w:rsidP="004F605C">
      <w:pPr>
        <w:pStyle w:val="Nincstrkz"/>
        <w:numPr>
          <w:ilvl w:val="0"/>
          <w:numId w:val="5"/>
        </w:numPr>
        <w:spacing w:line="276" w:lineRule="auto"/>
        <w:ind w:left="142" w:hanging="153"/>
        <w:jc w:val="both"/>
        <w:rPr>
          <w:rFonts w:cstheme="minorHAnsi"/>
        </w:rPr>
      </w:pPr>
      <w:r w:rsidRPr="004F605C">
        <w:rPr>
          <w:rFonts w:cstheme="minorHAnsi"/>
        </w:rPr>
        <w:t xml:space="preserve">Az egyes eszközök használata során </w:t>
      </w:r>
      <w:r w:rsidRPr="004F605C">
        <w:rPr>
          <w:rFonts w:cstheme="minorHAnsi"/>
          <w:i/>
          <w:iCs/>
        </w:rPr>
        <w:t>törölköző</w:t>
      </w:r>
      <w:r w:rsidRPr="004F605C">
        <w:rPr>
          <w:rFonts w:cstheme="minorHAnsi"/>
        </w:rPr>
        <w:t xml:space="preserve"> használata javasolt, melyről köteles mindenki saját maga gondoskodni.</w:t>
      </w:r>
    </w:p>
    <w:p w14:paraId="70740A62" w14:textId="77777777" w:rsidR="0083313E" w:rsidRPr="004F605C" w:rsidRDefault="0083313E" w:rsidP="004F605C">
      <w:pPr>
        <w:pStyle w:val="Nincstrkz"/>
        <w:numPr>
          <w:ilvl w:val="0"/>
          <w:numId w:val="5"/>
        </w:numPr>
        <w:spacing w:line="276" w:lineRule="auto"/>
        <w:ind w:left="142" w:hanging="153"/>
        <w:jc w:val="both"/>
        <w:rPr>
          <w:rFonts w:cstheme="minorHAnsi"/>
        </w:rPr>
      </w:pPr>
      <w:r w:rsidRPr="004F605C">
        <w:rPr>
          <w:rFonts w:cstheme="minorHAnsi"/>
        </w:rPr>
        <w:t>Az Egyetem biztosít öltözőszekrényeket, ezeknek a kulcsait a Portán lehet a Kulcsnyilvántartó kitöltése után átvenni.</w:t>
      </w:r>
    </w:p>
    <w:p w14:paraId="78FD8842" w14:textId="77777777" w:rsidR="0083313E" w:rsidRPr="004F605C" w:rsidRDefault="0083313E" w:rsidP="004F605C">
      <w:pPr>
        <w:pStyle w:val="Nincstrkz"/>
        <w:numPr>
          <w:ilvl w:val="0"/>
          <w:numId w:val="5"/>
        </w:numPr>
        <w:spacing w:line="276" w:lineRule="auto"/>
        <w:ind w:left="142" w:hanging="153"/>
        <w:jc w:val="both"/>
        <w:rPr>
          <w:rFonts w:cstheme="minorHAnsi"/>
        </w:rPr>
      </w:pPr>
      <w:r w:rsidRPr="004F605C">
        <w:rPr>
          <w:rFonts w:cstheme="minorHAnsi"/>
        </w:rPr>
        <w:t>A gépeket érkezési sorrendben lehet igénybe venni.</w:t>
      </w:r>
    </w:p>
    <w:p w14:paraId="2B4BAA36" w14:textId="3D55C4D5" w:rsidR="00D354A3" w:rsidRPr="004F605C" w:rsidRDefault="00175221" w:rsidP="004F605C">
      <w:pPr>
        <w:pStyle w:val="Nincstrkz"/>
        <w:numPr>
          <w:ilvl w:val="0"/>
          <w:numId w:val="5"/>
        </w:numPr>
        <w:spacing w:line="276" w:lineRule="auto"/>
        <w:ind w:left="142" w:hanging="153"/>
        <w:jc w:val="both"/>
        <w:rPr>
          <w:rFonts w:cstheme="minorHAnsi"/>
        </w:rPr>
      </w:pPr>
      <w:r w:rsidRPr="004F605C">
        <w:rPr>
          <w:rFonts w:cstheme="minorHAnsi"/>
        </w:rPr>
        <w:t xml:space="preserve">Az edzőgépeket és eszközöket </w:t>
      </w:r>
      <w:r w:rsidR="00A12989" w:rsidRPr="004F605C">
        <w:rPr>
          <w:rFonts w:cstheme="minorHAnsi"/>
          <w:color w:val="000000" w:themeColor="text1"/>
        </w:rPr>
        <w:t xml:space="preserve">mindenki </w:t>
      </w:r>
      <w:r w:rsidRPr="004F605C">
        <w:rPr>
          <w:rFonts w:cstheme="minorHAnsi"/>
        </w:rPr>
        <w:t xml:space="preserve">kizárólag </w:t>
      </w:r>
      <w:r w:rsidR="00E36EB6" w:rsidRPr="004F605C">
        <w:rPr>
          <w:rFonts w:cstheme="minorHAnsi"/>
        </w:rPr>
        <w:t>rendeltetésszerűen</w:t>
      </w:r>
      <w:r w:rsidRPr="004F605C">
        <w:rPr>
          <w:rFonts w:cstheme="minorHAnsi"/>
        </w:rPr>
        <w:t>, a</w:t>
      </w:r>
      <w:r w:rsidR="00532742" w:rsidRPr="004F605C">
        <w:rPr>
          <w:rFonts w:cstheme="minorHAnsi"/>
          <w:color w:val="000000" w:themeColor="text1"/>
        </w:rPr>
        <w:t>z</w:t>
      </w:r>
      <w:r w:rsidR="00532742" w:rsidRPr="004F605C">
        <w:rPr>
          <w:rFonts w:cstheme="minorHAnsi"/>
          <w:color w:val="FF0000"/>
        </w:rPr>
        <w:t xml:space="preserve"> </w:t>
      </w:r>
      <w:r w:rsidRPr="004F605C">
        <w:rPr>
          <w:rFonts w:cstheme="minorHAnsi"/>
        </w:rPr>
        <w:t>alkatának és erőnlétének megfelelően, saját felelősségre használhatja.</w:t>
      </w:r>
    </w:p>
    <w:p w14:paraId="487F117B" w14:textId="77777777" w:rsidR="00D354A3" w:rsidRPr="004F605C" w:rsidRDefault="00E36EB6" w:rsidP="004F605C">
      <w:pPr>
        <w:pStyle w:val="Nincstrkz"/>
        <w:numPr>
          <w:ilvl w:val="0"/>
          <w:numId w:val="5"/>
        </w:numPr>
        <w:spacing w:line="276" w:lineRule="auto"/>
        <w:ind w:left="142" w:hanging="153"/>
        <w:jc w:val="both"/>
        <w:rPr>
          <w:rFonts w:cstheme="minorHAnsi"/>
        </w:rPr>
      </w:pPr>
      <w:r w:rsidRPr="004F605C">
        <w:rPr>
          <w:rFonts w:cstheme="minorHAnsi"/>
        </w:rPr>
        <w:t>A sérülések megelőzése érdekében az edzés előtt megfelelő bemelegítés végzése ajánlott!</w:t>
      </w:r>
    </w:p>
    <w:p w14:paraId="005E12CB" w14:textId="1E6CEF2E" w:rsidR="00D354A3" w:rsidRPr="004F605C" w:rsidRDefault="00E36EB6" w:rsidP="004F605C">
      <w:pPr>
        <w:pStyle w:val="Nincstrkz"/>
        <w:numPr>
          <w:ilvl w:val="0"/>
          <w:numId w:val="5"/>
        </w:numPr>
        <w:spacing w:line="276" w:lineRule="auto"/>
        <w:ind w:left="142" w:hanging="153"/>
        <w:jc w:val="both"/>
        <w:rPr>
          <w:rFonts w:cstheme="minorHAnsi"/>
        </w:rPr>
      </w:pPr>
      <w:r w:rsidRPr="004F605C">
        <w:rPr>
          <w:rFonts w:cstheme="minorHAnsi"/>
        </w:rPr>
        <w:t>A</w:t>
      </w:r>
      <w:r w:rsidR="001C08F7" w:rsidRPr="004F605C">
        <w:rPr>
          <w:rFonts w:cstheme="minorHAnsi"/>
        </w:rPr>
        <w:t>z Edzőterembe kizárólag zárható palackban vihető be ital.</w:t>
      </w:r>
    </w:p>
    <w:p w14:paraId="179CADFF" w14:textId="704CA888" w:rsidR="00D354A3" w:rsidRPr="004F605C" w:rsidRDefault="001C08F7" w:rsidP="004F605C">
      <w:pPr>
        <w:pStyle w:val="Nincstrkz"/>
        <w:numPr>
          <w:ilvl w:val="0"/>
          <w:numId w:val="5"/>
        </w:numPr>
        <w:spacing w:line="276" w:lineRule="auto"/>
        <w:ind w:left="142" w:hanging="153"/>
        <w:jc w:val="both"/>
        <w:rPr>
          <w:rFonts w:cstheme="minorHAnsi"/>
        </w:rPr>
      </w:pPr>
      <w:r w:rsidRPr="004F605C">
        <w:rPr>
          <w:rFonts w:cstheme="minorHAnsi"/>
        </w:rPr>
        <w:t>A berendezések nem rendeltetésszerű használatából eredő károka</w:t>
      </w:r>
      <w:r w:rsidR="00D354A3" w:rsidRPr="004F605C">
        <w:rPr>
          <w:rFonts w:cstheme="minorHAnsi"/>
        </w:rPr>
        <w:t>t</w:t>
      </w:r>
      <w:r w:rsidRPr="004F605C">
        <w:rPr>
          <w:rFonts w:cstheme="minorHAnsi"/>
        </w:rPr>
        <w:t xml:space="preserve"> az okozó személy köteles megtéríteni. Eszközöket a teremből kivinni szigorúan tilos</w:t>
      </w:r>
      <w:r w:rsidR="00D03F0D" w:rsidRPr="00E4121D">
        <w:rPr>
          <w:rFonts w:cstheme="minorHAnsi"/>
          <w:color w:val="000000" w:themeColor="text1"/>
        </w:rPr>
        <w:t>!</w:t>
      </w:r>
    </w:p>
    <w:p w14:paraId="5B654906" w14:textId="77777777" w:rsidR="00D354A3" w:rsidRPr="004F605C" w:rsidRDefault="00D354A3" w:rsidP="004F605C">
      <w:pPr>
        <w:pStyle w:val="Nincstrkz"/>
        <w:numPr>
          <w:ilvl w:val="0"/>
          <w:numId w:val="5"/>
        </w:numPr>
        <w:spacing w:line="276" w:lineRule="auto"/>
        <w:ind w:left="142" w:hanging="153"/>
        <w:jc w:val="both"/>
        <w:rPr>
          <w:rFonts w:cstheme="minorHAnsi"/>
        </w:rPr>
      </w:pPr>
      <w:r w:rsidRPr="004F605C">
        <w:rPr>
          <w:rFonts w:cstheme="minorHAnsi"/>
        </w:rPr>
        <w:t>Az Edzőterem területén bekövetkező bármilyen rendkívüli eseményt (rongálást is) az elsődlegesen észlelő személy a Portán köteles késedelem nélkül jelezni.</w:t>
      </w:r>
    </w:p>
    <w:p w14:paraId="29F477FF" w14:textId="54207C58" w:rsidR="00D354A3" w:rsidRDefault="00D60CF5" w:rsidP="004F605C">
      <w:pPr>
        <w:pStyle w:val="Nincstrkz"/>
        <w:numPr>
          <w:ilvl w:val="0"/>
          <w:numId w:val="5"/>
        </w:numPr>
        <w:spacing w:line="276" w:lineRule="auto"/>
        <w:ind w:left="142" w:hanging="153"/>
        <w:jc w:val="both"/>
        <w:rPr>
          <w:rFonts w:cstheme="minorHAnsi"/>
        </w:rPr>
      </w:pPr>
      <w:r w:rsidRPr="004F605C">
        <w:rPr>
          <w:rFonts w:cstheme="minorHAnsi"/>
        </w:rPr>
        <w:lastRenderedPageBreak/>
        <w:t xml:space="preserve">A gépek és eszközök használatát követően minden használó, a gépeket alaphelyzetének megfelelően, az eszközöket </w:t>
      </w:r>
      <w:r w:rsidR="00651EBB" w:rsidRPr="004F605C">
        <w:rPr>
          <w:rFonts w:cstheme="minorHAnsi"/>
          <w:color w:val="000000" w:themeColor="text1"/>
        </w:rPr>
        <w:t xml:space="preserve">és súlyokat a </w:t>
      </w:r>
      <w:r w:rsidRPr="004F605C">
        <w:rPr>
          <w:rFonts w:cstheme="minorHAnsi"/>
        </w:rPr>
        <w:t>rendszeresített tárlóhelyére történő visszahelyezéssel köteles hátra</w:t>
      </w:r>
      <w:r w:rsidR="00F54D71" w:rsidRPr="004F605C">
        <w:rPr>
          <w:rFonts w:cstheme="minorHAnsi"/>
        </w:rPr>
        <w:t xml:space="preserve"> </w:t>
      </w:r>
      <w:r w:rsidRPr="004F605C">
        <w:rPr>
          <w:rFonts w:cstheme="minorHAnsi"/>
        </w:rPr>
        <w:t>hagyni!</w:t>
      </w:r>
    </w:p>
    <w:p w14:paraId="7D4F247E" w14:textId="0D874058" w:rsidR="0037229E" w:rsidRPr="004F605C" w:rsidRDefault="0037229E" w:rsidP="004F605C">
      <w:pPr>
        <w:pStyle w:val="Nincstrkz"/>
        <w:numPr>
          <w:ilvl w:val="0"/>
          <w:numId w:val="5"/>
        </w:numPr>
        <w:spacing w:line="276" w:lineRule="auto"/>
        <w:ind w:left="142" w:hanging="153"/>
        <w:jc w:val="both"/>
        <w:rPr>
          <w:rFonts w:cstheme="minorHAnsi"/>
        </w:rPr>
      </w:pPr>
      <w:r w:rsidRPr="0037229E">
        <w:rPr>
          <w:rFonts w:cstheme="minorHAnsi"/>
        </w:rPr>
        <w:t>Az eszközöket a használat után a használó köteles a kihelyezett fertőtlenítő folyadékkal és papírtörlővel letisztítani.</w:t>
      </w:r>
    </w:p>
    <w:p w14:paraId="00EA52A2" w14:textId="3492BB51" w:rsidR="00D354A3" w:rsidRDefault="00D60CF5" w:rsidP="004F605C">
      <w:pPr>
        <w:pStyle w:val="Nincstrkz"/>
        <w:numPr>
          <w:ilvl w:val="0"/>
          <w:numId w:val="5"/>
        </w:numPr>
        <w:spacing w:line="276" w:lineRule="auto"/>
        <w:ind w:left="142" w:hanging="153"/>
        <w:jc w:val="both"/>
        <w:rPr>
          <w:rFonts w:cstheme="minorHAnsi"/>
        </w:rPr>
      </w:pPr>
      <w:r w:rsidRPr="004F605C">
        <w:rPr>
          <w:rFonts w:cstheme="minorHAnsi"/>
        </w:rPr>
        <w:t xml:space="preserve">Az </w:t>
      </w:r>
      <w:r w:rsidR="0037229E">
        <w:rPr>
          <w:rFonts w:cstheme="minorHAnsi"/>
        </w:rPr>
        <w:t>Egyetem</w:t>
      </w:r>
      <w:r w:rsidRPr="004F605C">
        <w:rPr>
          <w:rFonts w:cstheme="minorHAnsi"/>
        </w:rPr>
        <w:t xml:space="preserve"> nem vállal felelősséget a személyekben vagy anyagi értékekben keletkezett károkért, amennyiben azok a Házirend be nem tartásából, illetve az Edzőterem használójának viselkedéséből következnek be. Az elveszett, eltulajdonított, vagy teremben hagyott értéktárgyakért az </w:t>
      </w:r>
      <w:r w:rsidR="00CC0D3B">
        <w:rPr>
          <w:rFonts w:cstheme="minorHAnsi"/>
        </w:rPr>
        <w:t xml:space="preserve">Egyetemnek </w:t>
      </w:r>
      <w:r w:rsidRPr="004F605C">
        <w:rPr>
          <w:rFonts w:cstheme="minorHAnsi"/>
        </w:rPr>
        <w:t>nem áll módjában felelősséget vállalni. A talált tárgyakat mindenki köteles a portán leadni.</w:t>
      </w:r>
    </w:p>
    <w:p w14:paraId="7C28E9DD" w14:textId="3E16B22E" w:rsidR="00CB1D79" w:rsidRDefault="00CB1D79" w:rsidP="004F605C">
      <w:pPr>
        <w:pStyle w:val="Nincstrkz"/>
        <w:numPr>
          <w:ilvl w:val="0"/>
          <w:numId w:val="5"/>
        </w:numPr>
        <w:spacing w:line="276" w:lineRule="auto"/>
        <w:ind w:left="142" w:hanging="153"/>
        <w:jc w:val="both"/>
        <w:rPr>
          <w:rFonts w:cstheme="minorHAnsi"/>
        </w:rPr>
      </w:pPr>
      <w:r w:rsidRPr="00CB1D79">
        <w:rPr>
          <w:rFonts w:cstheme="minorHAnsi"/>
        </w:rPr>
        <w:t>Az edzőtermet használók kötelesek az edzőterem tisztaságát megőrizni, a hulladékot az arra kijelölt tárolókban elhelyezni.</w:t>
      </w:r>
    </w:p>
    <w:p w14:paraId="79418E5A" w14:textId="77777777" w:rsidR="0016076E" w:rsidRDefault="00CB1D79" w:rsidP="004F605C">
      <w:pPr>
        <w:pStyle w:val="Nincstrkz"/>
        <w:numPr>
          <w:ilvl w:val="0"/>
          <w:numId w:val="5"/>
        </w:numPr>
        <w:spacing w:line="276" w:lineRule="auto"/>
        <w:ind w:left="142" w:hanging="153"/>
        <w:jc w:val="both"/>
        <w:rPr>
          <w:rFonts w:cstheme="minorHAnsi"/>
        </w:rPr>
      </w:pPr>
      <w:r w:rsidRPr="00CB1D79">
        <w:rPr>
          <w:rFonts w:cstheme="minorHAnsi"/>
        </w:rPr>
        <w:t>Az Egyetem jogosult a</w:t>
      </w:r>
      <w:r>
        <w:rPr>
          <w:rFonts w:cstheme="minorHAnsi"/>
        </w:rPr>
        <w:t>z</w:t>
      </w:r>
      <w:r w:rsidRPr="00CB1D79">
        <w:rPr>
          <w:rFonts w:cstheme="minorHAnsi"/>
        </w:rPr>
        <w:t xml:space="preserve"> edzőterem területén fénykép-és videofelvételt készíteni és azokat az Egyetemet népszerűsítő, az Egyetem tevékenységét bemutató anyagokban, honlapján, közösségi média felületein és egyéb általa kezelt felületeken közzétenni, nyilvánosságra hozni. </w:t>
      </w:r>
    </w:p>
    <w:p w14:paraId="07BE7631" w14:textId="6F8D4767" w:rsidR="00CB1D79" w:rsidRPr="004F605C" w:rsidRDefault="00CB1D79" w:rsidP="004F605C">
      <w:pPr>
        <w:pStyle w:val="Nincstrkz"/>
        <w:numPr>
          <w:ilvl w:val="0"/>
          <w:numId w:val="5"/>
        </w:numPr>
        <w:spacing w:line="276" w:lineRule="auto"/>
        <w:ind w:left="142" w:hanging="153"/>
        <w:jc w:val="both"/>
        <w:rPr>
          <w:rFonts w:cstheme="minorHAnsi"/>
        </w:rPr>
      </w:pPr>
      <w:r w:rsidRPr="00CB1D79">
        <w:rPr>
          <w:rFonts w:cstheme="minorHAnsi"/>
        </w:rPr>
        <w:t>Az Egyetem jogosult az edzőterem nyitvatartási idejét módosítani.</w:t>
      </w:r>
    </w:p>
    <w:p w14:paraId="012B4669" w14:textId="76B238DD" w:rsidR="00036B9D" w:rsidRPr="004F605C" w:rsidRDefault="00036B9D" w:rsidP="004F605C">
      <w:pPr>
        <w:pStyle w:val="Nincstrkz"/>
        <w:spacing w:line="276" w:lineRule="auto"/>
        <w:jc w:val="both"/>
        <w:rPr>
          <w:rFonts w:cstheme="minorHAnsi"/>
        </w:rPr>
      </w:pPr>
    </w:p>
    <w:p w14:paraId="10E1D842" w14:textId="77777777" w:rsidR="00532742" w:rsidRPr="004F605C" w:rsidRDefault="00532742" w:rsidP="004F605C">
      <w:pPr>
        <w:pStyle w:val="Nincstrkz"/>
        <w:spacing w:line="276" w:lineRule="auto"/>
        <w:jc w:val="center"/>
        <w:rPr>
          <w:rFonts w:cstheme="minorHAnsi"/>
          <w:color w:val="FF0000"/>
          <w:u w:val="single"/>
        </w:rPr>
      </w:pPr>
      <w:r w:rsidRPr="004F605C">
        <w:rPr>
          <w:rFonts w:cstheme="minorHAnsi"/>
          <w:u w:val="single"/>
        </w:rPr>
        <w:t>Az Edzőterem területén tilos</w:t>
      </w:r>
    </w:p>
    <w:p w14:paraId="4332179F" w14:textId="77777777" w:rsidR="00532742" w:rsidRPr="004F605C" w:rsidRDefault="00532742" w:rsidP="004F605C">
      <w:pPr>
        <w:pStyle w:val="Nincstrkz"/>
        <w:spacing w:line="276" w:lineRule="auto"/>
        <w:jc w:val="both"/>
        <w:rPr>
          <w:rFonts w:cstheme="minorHAnsi"/>
          <w:u w:val="single"/>
        </w:rPr>
      </w:pPr>
    </w:p>
    <w:p w14:paraId="73C0F8B7" w14:textId="77777777" w:rsidR="00532742" w:rsidRPr="004F605C" w:rsidRDefault="00532742" w:rsidP="004F605C">
      <w:pPr>
        <w:pStyle w:val="Nincstrkz"/>
        <w:spacing w:line="276" w:lineRule="auto"/>
        <w:jc w:val="both"/>
        <w:rPr>
          <w:rFonts w:cstheme="minorHAnsi"/>
        </w:rPr>
      </w:pPr>
      <w:r w:rsidRPr="004F605C">
        <w:rPr>
          <w:rFonts w:cstheme="minorHAnsi"/>
        </w:rPr>
        <w:t xml:space="preserve">- a dohányzás; </w:t>
      </w:r>
    </w:p>
    <w:p w14:paraId="4D126909" w14:textId="35FAD142" w:rsidR="00532742" w:rsidRPr="004F605C" w:rsidRDefault="00532742" w:rsidP="004F605C">
      <w:pPr>
        <w:pStyle w:val="Nincstrkz"/>
        <w:spacing w:line="276" w:lineRule="auto"/>
        <w:jc w:val="both"/>
        <w:rPr>
          <w:rFonts w:cstheme="minorHAnsi"/>
          <w:color w:val="000000" w:themeColor="text1"/>
        </w:rPr>
      </w:pPr>
      <w:r w:rsidRPr="004F605C">
        <w:rPr>
          <w:rFonts w:cstheme="minorHAnsi"/>
        </w:rPr>
        <w:t xml:space="preserve">- az </w:t>
      </w:r>
      <w:r w:rsidRPr="004F605C">
        <w:rPr>
          <w:rFonts w:cstheme="minorHAnsi"/>
          <w:color w:val="000000" w:themeColor="text1"/>
        </w:rPr>
        <w:t xml:space="preserve">alkohol és más bódító hatású </w:t>
      </w:r>
      <w:r w:rsidR="00F829B6">
        <w:rPr>
          <w:rFonts w:cstheme="minorHAnsi"/>
          <w:color w:val="000000" w:themeColor="text1"/>
        </w:rPr>
        <w:t xml:space="preserve">vagy tiltott </w:t>
      </w:r>
      <w:r w:rsidRPr="004F605C">
        <w:rPr>
          <w:rFonts w:cstheme="minorHAnsi"/>
          <w:color w:val="000000" w:themeColor="text1"/>
        </w:rPr>
        <w:t xml:space="preserve">szerek fogyasztása, </w:t>
      </w:r>
      <w:r w:rsidR="00F829B6">
        <w:rPr>
          <w:rFonts w:cstheme="minorHAnsi"/>
          <w:color w:val="000000" w:themeColor="text1"/>
        </w:rPr>
        <w:t xml:space="preserve">bevitele, </w:t>
      </w:r>
      <w:r w:rsidRPr="004F605C">
        <w:rPr>
          <w:rFonts w:cstheme="minorHAnsi"/>
          <w:color w:val="000000" w:themeColor="text1"/>
        </w:rPr>
        <w:t>emellett alkoholos vagy bódult állapotban megjelenni;</w:t>
      </w:r>
    </w:p>
    <w:p w14:paraId="56544F1E" w14:textId="77777777" w:rsidR="00532742" w:rsidRPr="004F605C" w:rsidRDefault="00532742" w:rsidP="004F605C">
      <w:pPr>
        <w:pStyle w:val="Nincstrkz"/>
        <w:spacing w:line="276" w:lineRule="auto"/>
        <w:jc w:val="both"/>
        <w:rPr>
          <w:rFonts w:cstheme="minorHAnsi"/>
          <w:color w:val="000000" w:themeColor="text1"/>
        </w:rPr>
      </w:pPr>
      <w:r w:rsidRPr="004F605C">
        <w:rPr>
          <w:rFonts w:cstheme="minorHAnsi"/>
          <w:color w:val="000000" w:themeColor="text1"/>
        </w:rPr>
        <w:t>- nem megfelelő egészségi állapotban, betegen jelen lenni;</w:t>
      </w:r>
    </w:p>
    <w:p w14:paraId="7B6C0B5C" w14:textId="05AF08BB" w:rsidR="00532742" w:rsidRPr="004F605C" w:rsidRDefault="00532742" w:rsidP="004F605C">
      <w:pPr>
        <w:pStyle w:val="Nincstrkz"/>
        <w:spacing w:line="276" w:lineRule="auto"/>
        <w:jc w:val="both"/>
        <w:rPr>
          <w:rFonts w:cstheme="minorHAnsi"/>
          <w:color w:val="000000" w:themeColor="text1"/>
        </w:rPr>
      </w:pPr>
      <w:r w:rsidRPr="004F605C">
        <w:rPr>
          <w:rFonts w:cstheme="minorHAnsi"/>
          <w:color w:val="000000" w:themeColor="text1"/>
        </w:rPr>
        <w:t>- hangoskodni, hangos zenét hallgatni</w:t>
      </w:r>
      <w:r w:rsidR="00F829B6">
        <w:rPr>
          <w:rFonts w:cstheme="minorHAnsi"/>
          <w:color w:val="000000" w:themeColor="text1"/>
        </w:rPr>
        <w:t>, másokat a sportolásban háborgatni, zavarni</w:t>
      </w:r>
      <w:r w:rsidRPr="004F605C">
        <w:rPr>
          <w:rFonts w:cstheme="minorHAnsi"/>
          <w:color w:val="000000" w:themeColor="text1"/>
        </w:rPr>
        <w:t>;</w:t>
      </w:r>
    </w:p>
    <w:p w14:paraId="16575A53" w14:textId="77777777" w:rsidR="00221BA7" w:rsidRDefault="00532742" w:rsidP="004F605C">
      <w:pPr>
        <w:pStyle w:val="Nincstrkz"/>
        <w:spacing w:line="276" w:lineRule="auto"/>
        <w:jc w:val="both"/>
        <w:rPr>
          <w:rFonts w:cstheme="minorHAnsi"/>
          <w:color w:val="000000" w:themeColor="text1"/>
        </w:rPr>
      </w:pPr>
      <w:r w:rsidRPr="004F605C">
        <w:rPr>
          <w:rFonts w:cstheme="minorHAnsi"/>
          <w:color w:val="000000" w:themeColor="text1"/>
        </w:rPr>
        <w:t>- folyadékon kívül egyéb élelmiszert bevinni és ott fogyasztani;</w:t>
      </w:r>
    </w:p>
    <w:p w14:paraId="23CA40A2" w14:textId="6D4C69B3" w:rsidR="00221BA7" w:rsidRDefault="00221BA7" w:rsidP="004F605C">
      <w:pPr>
        <w:pStyle w:val="Nincstrkz"/>
        <w:spacing w:line="276" w:lineRule="auto"/>
        <w:jc w:val="both"/>
        <w:rPr>
          <w:rFonts w:cstheme="minorHAnsi"/>
          <w:color w:val="000000" w:themeColor="text1"/>
        </w:rPr>
      </w:pPr>
      <w:r>
        <w:rPr>
          <w:rFonts w:cstheme="minorHAnsi"/>
          <w:color w:val="000000" w:themeColor="text1"/>
        </w:rPr>
        <w:t>- a sportoláshoz szükséges vagy szokásos használati tárgyakon (pl. mobiltelefon, kulcs) túl az edzőterem területére egyéb használati tárgyakat bevinni;</w:t>
      </w:r>
    </w:p>
    <w:p w14:paraId="6F4C7041" w14:textId="0A5B7336" w:rsidR="00221BA7" w:rsidRDefault="00221BA7" w:rsidP="00221BA7">
      <w:pPr>
        <w:pStyle w:val="Nincstrkz"/>
        <w:spacing w:line="276" w:lineRule="auto"/>
        <w:jc w:val="both"/>
        <w:rPr>
          <w:rFonts w:cstheme="minorHAnsi"/>
          <w:color w:val="000000" w:themeColor="text1"/>
        </w:rPr>
      </w:pPr>
      <w:r>
        <w:rPr>
          <w:rFonts w:cstheme="minorHAnsi"/>
          <w:color w:val="000000" w:themeColor="text1"/>
        </w:rPr>
        <w:t>- b</w:t>
      </w:r>
      <w:r w:rsidRPr="0006143F">
        <w:rPr>
          <w:rFonts w:cstheme="minorHAnsi"/>
          <w:color w:val="000000" w:themeColor="text1"/>
        </w:rPr>
        <w:t>ármely veszélyes anyag</w:t>
      </w:r>
      <w:r>
        <w:rPr>
          <w:rFonts w:cstheme="minorHAnsi"/>
          <w:color w:val="000000" w:themeColor="text1"/>
        </w:rPr>
        <w:t>ot</w:t>
      </w:r>
      <w:r w:rsidRPr="0006143F">
        <w:rPr>
          <w:rFonts w:cstheme="minorHAnsi"/>
          <w:color w:val="000000" w:themeColor="text1"/>
        </w:rPr>
        <w:t xml:space="preserve"> és/vagy tárgya</w:t>
      </w:r>
      <w:r>
        <w:rPr>
          <w:rFonts w:cstheme="minorHAnsi"/>
          <w:color w:val="000000" w:themeColor="text1"/>
        </w:rPr>
        <w:t>t</w:t>
      </w:r>
      <w:r w:rsidRPr="0006143F">
        <w:rPr>
          <w:rFonts w:cstheme="minorHAnsi"/>
          <w:color w:val="000000" w:themeColor="text1"/>
        </w:rPr>
        <w:t xml:space="preserve"> (robbanó́ anyagok, pirotechnikai eszközök, fegyverek) </w:t>
      </w:r>
      <w:r>
        <w:rPr>
          <w:rFonts w:cstheme="minorHAnsi"/>
          <w:color w:val="000000" w:themeColor="text1"/>
        </w:rPr>
        <w:t>bevinni;</w:t>
      </w:r>
    </w:p>
    <w:p w14:paraId="277FDCF5" w14:textId="309B562D" w:rsidR="00221BA7" w:rsidRDefault="00221BA7" w:rsidP="004F605C">
      <w:pPr>
        <w:pStyle w:val="Nincstrkz"/>
        <w:spacing w:line="276" w:lineRule="auto"/>
        <w:jc w:val="both"/>
        <w:rPr>
          <w:rFonts w:cstheme="minorHAnsi"/>
          <w:color w:val="000000" w:themeColor="text1"/>
        </w:rPr>
      </w:pPr>
      <w:r>
        <w:rPr>
          <w:rFonts w:cstheme="minorHAnsi"/>
          <w:color w:val="000000" w:themeColor="text1"/>
        </w:rPr>
        <w:t>- háziállatot bevinni;</w:t>
      </w:r>
    </w:p>
    <w:p w14:paraId="5A70958B" w14:textId="36E01090" w:rsidR="00221BA7" w:rsidRPr="004F605C" w:rsidRDefault="00221BA7" w:rsidP="00221BA7">
      <w:pPr>
        <w:pStyle w:val="Nincstrkz"/>
        <w:spacing w:line="276" w:lineRule="auto"/>
        <w:jc w:val="both"/>
        <w:rPr>
          <w:rFonts w:cstheme="minorHAnsi"/>
          <w:color w:val="000000" w:themeColor="text1"/>
        </w:rPr>
      </w:pPr>
      <w:r>
        <w:rPr>
          <w:rFonts w:cstheme="minorHAnsi"/>
          <w:color w:val="000000" w:themeColor="text1"/>
        </w:rPr>
        <w:t>- SZFE</w:t>
      </w:r>
      <w:r w:rsidRPr="0006143F">
        <w:rPr>
          <w:rFonts w:cstheme="minorHAnsi"/>
          <w:color w:val="000000" w:themeColor="text1"/>
        </w:rPr>
        <w:t xml:space="preserve"> engedélye nélkül kereskedelmi tevekénységet</w:t>
      </w:r>
      <w:r>
        <w:rPr>
          <w:rFonts w:cstheme="minorHAnsi"/>
          <w:color w:val="000000" w:themeColor="text1"/>
        </w:rPr>
        <w:t xml:space="preserve"> végezni;</w:t>
      </w:r>
      <w:r w:rsidRPr="0006143F">
        <w:rPr>
          <w:rFonts w:cstheme="minorHAnsi"/>
          <w:color w:val="000000" w:themeColor="text1"/>
        </w:rPr>
        <w:t xml:space="preserve"> reklám, propaganda, (</w:t>
      </w:r>
      <w:r>
        <w:rPr>
          <w:rFonts w:cstheme="minorHAnsi"/>
          <w:color w:val="000000" w:themeColor="text1"/>
        </w:rPr>
        <w:t xml:space="preserve">pl. </w:t>
      </w:r>
      <w:proofErr w:type="spellStart"/>
      <w:r w:rsidRPr="0006143F">
        <w:rPr>
          <w:rFonts w:cstheme="minorHAnsi"/>
          <w:color w:val="000000" w:themeColor="text1"/>
        </w:rPr>
        <w:t>reklámtáblák</w:t>
      </w:r>
      <w:proofErr w:type="spellEnd"/>
      <w:r w:rsidRPr="0006143F">
        <w:rPr>
          <w:rFonts w:cstheme="minorHAnsi"/>
          <w:color w:val="000000" w:themeColor="text1"/>
        </w:rPr>
        <w:t>, falragaszok</w:t>
      </w:r>
      <w:r>
        <w:rPr>
          <w:rFonts w:cstheme="minorHAnsi"/>
          <w:color w:val="000000" w:themeColor="text1"/>
        </w:rPr>
        <w:t xml:space="preserve">, </w:t>
      </w:r>
      <w:r w:rsidRPr="0006143F">
        <w:rPr>
          <w:rFonts w:cstheme="minorHAnsi"/>
          <w:color w:val="000000" w:themeColor="text1"/>
        </w:rPr>
        <w:t>szórólapok</w:t>
      </w:r>
      <w:r>
        <w:rPr>
          <w:rFonts w:cstheme="minorHAnsi"/>
          <w:color w:val="000000" w:themeColor="text1"/>
        </w:rPr>
        <w:t xml:space="preserve">, </w:t>
      </w:r>
      <w:proofErr w:type="gramStart"/>
      <w:r>
        <w:rPr>
          <w:rFonts w:cstheme="minorHAnsi"/>
          <w:color w:val="000000" w:themeColor="text1"/>
        </w:rPr>
        <w:t xml:space="preserve">stb. </w:t>
      </w:r>
      <w:r w:rsidRPr="0006143F">
        <w:rPr>
          <w:rFonts w:cstheme="minorHAnsi"/>
          <w:color w:val="000000" w:themeColor="text1"/>
        </w:rPr>
        <w:t>)</w:t>
      </w:r>
      <w:proofErr w:type="gramEnd"/>
      <w:r w:rsidRPr="0006143F">
        <w:rPr>
          <w:rFonts w:cstheme="minorHAnsi"/>
          <w:color w:val="000000" w:themeColor="text1"/>
        </w:rPr>
        <w:t xml:space="preserve"> </w:t>
      </w:r>
      <w:r>
        <w:rPr>
          <w:rFonts w:cstheme="minorHAnsi"/>
          <w:color w:val="000000" w:themeColor="text1"/>
        </w:rPr>
        <w:t xml:space="preserve">anyagokat elhelyezni, </w:t>
      </w:r>
      <w:r w:rsidRPr="0006143F">
        <w:rPr>
          <w:rFonts w:cstheme="minorHAnsi"/>
          <w:color w:val="000000" w:themeColor="text1"/>
        </w:rPr>
        <w:t>hang</w:t>
      </w:r>
      <w:r>
        <w:rPr>
          <w:rFonts w:cstheme="minorHAnsi"/>
          <w:color w:val="000000" w:themeColor="text1"/>
        </w:rPr>
        <w:t>-</w:t>
      </w:r>
      <w:r w:rsidRPr="0006143F">
        <w:rPr>
          <w:rFonts w:cstheme="minorHAnsi"/>
          <w:color w:val="000000" w:themeColor="text1"/>
        </w:rPr>
        <w:t xml:space="preserve"> és képanyago</w:t>
      </w:r>
      <w:r>
        <w:rPr>
          <w:rFonts w:cstheme="minorHAnsi"/>
          <w:color w:val="000000" w:themeColor="text1"/>
        </w:rPr>
        <w:t>t</w:t>
      </w:r>
      <w:r w:rsidRPr="0006143F">
        <w:rPr>
          <w:rFonts w:cstheme="minorHAnsi"/>
          <w:color w:val="000000" w:themeColor="text1"/>
        </w:rPr>
        <w:t xml:space="preserve"> készíten</w:t>
      </w:r>
      <w:r>
        <w:rPr>
          <w:rFonts w:cstheme="minorHAnsi"/>
          <w:color w:val="000000" w:themeColor="text1"/>
        </w:rPr>
        <w:t>i</w:t>
      </w:r>
      <w:r w:rsidRPr="0006143F">
        <w:rPr>
          <w:rFonts w:cstheme="minorHAnsi"/>
          <w:color w:val="000000" w:themeColor="text1"/>
        </w:rPr>
        <w:t xml:space="preserve">, </w:t>
      </w:r>
      <w:r>
        <w:rPr>
          <w:rFonts w:cstheme="minorHAnsi"/>
          <w:color w:val="000000" w:themeColor="text1"/>
        </w:rPr>
        <w:t>nyilvánosságra hozni; értékesítési tevékenységet végezni;</w:t>
      </w:r>
    </w:p>
    <w:p w14:paraId="4DF73BE4" w14:textId="77777777" w:rsidR="00532742" w:rsidRPr="004F605C" w:rsidRDefault="00532742" w:rsidP="004F605C">
      <w:pPr>
        <w:pStyle w:val="Nincstrkz"/>
        <w:spacing w:line="276" w:lineRule="auto"/>
        <w:jc w:val="both"/>
        <w:rPr>
          <w:rFonts w:cstheme="minorHAnsi"/>
          <w:color w:val="000000" w:themeColor="text1"/>
        </w:rPr>
      </w:pPr>
      <w:r w:rsidRPr="004F605C">
        <w:rPr>
          <w:rFonts w:cstheme="minorHAnsi"/>
          <w:color w:val="000000" w:themeColor="text1"/>
        </w:rPr>
        <w:t>- utcai cipőt és ruhát viselni;</w:t>
      </w:r>
    </w:p>
    <w:p w14:paraId="20C16D3A" w14:textId="77777777" w:rsidR="00532742" w:rsidRPr="004F605C" w:rsidRDefault="00532742" w:rsidP="004F605C">
      <w:pPr>
        <w:pStyle w:val="Nincstrkz"/>
        <w:spacing w:line="276" w:lineRule="auto"/>
        <w:jc w:val="both"/>
        <w:rPr>
          <w:rFonts w:cstheme="minorHAnsi"/>
          <w:color w:val="000000" w:themeColor="text1"/>
        </w:rPr>
      </w:pPr>
      <w:r w:rsidRPr="004F605C">
        <w:rPr>
          <w:rFonts w:cstheme="minorHAnsi"/>
          <w:color w:val="000000" w:themeColor="text1"/>
        </w:rPr>
        <w:t>- az edzőszereket nem a rendeltetésüknek megfelelően használni (pl.: az edzőszereken pihenni);</w:t>
      </w:r>
    </w:p>
    <w:p w14:paraId="378803EA" w14:textId="4747AE73" w:rsidR="00532742" w:rsidRPr="004F605C" w:rsidRDefault="00532742" w:rsidP="004F605C">
      <w:pPr>
        <w:pStyle w:val="Nincstrkz"/>
        <w:spacing w:line="276" w:lineRule="auto"/>
        <w:jc w:val="both"/>
        <w:rPr>
          <w:rFonts w:cstheme="minorHAnsi"/>
          <w:color w:val="000000" w:themeColor="text1"/>
        </w:rPr>
      </w:pPr>
      <w:r w:rsidRPr="004F605C">
        <w:rPr>
          <w:rFonts w:cstheme="minorHAnsi"/>
          <w:color w:val="000000" w:themeColor="text1"/>
        </w:rPr>
        <w:t>- emellett minden olyan tevékenység, amely jogszabályba ütközik, közerkölcsöt sért, valamint ellentétes az Edzőterem biztonságos használatának</w:t>
      </w:r>
      <w:r w:rsidR="00221BA7">
        <w:rPr>
          <w:rFonts w:cstheme="minorHAnsi"/>
          <w:color w:val="000000" w:themeColor="text1"/>
        </w:rPr>
        <w:t>, valamint – a kulturált sportolásra vonatkozó általános normákkal</w:t>
      </w:r>
      <w:r w:rsidRPr="004F605C">
        <w:rPr>
          <w:rFonts w:cstheme="minorHAnsi"/>
          <w:color w:val="000000" w:themeColor="text1"/>
        </w:rPr>
        <w:t>.</w:t>
      </w:r>
    </w:p>
    <w:p w14:paraId="0F5A28F4" w14:textId="77777777" w:rsidR="00532742" w:rsidRPr="004F605C" w:rsidRDefault="00532742" w:rsidP="004F605C">
      <w:pPr>
        <w:pStyle w:val="Nincstrkz"/>
        <w:spacing w:line="276" w:lineRule="auto"/>
        <w:jc w:val="both"/>
        <w:rPr>
          <w:rFonts w:cstheme="minorHAnsi"/>
        </w:rPr>
      </w:pPr>
    </w:p>
    <w:p w14:paraId="64FC090E" w14:textId="13D96761" w:rsidR="007624BF" w:rsidRPr="004F605C" w:rsidRDefault="007624BF" w:rsidP="004F605C">
      <w:pPr>
        <w:pStyle w:val="Nincstrkz"/>
        <w:spacing w:line="276" w:lineRule="auto"/>
        <w:jc w:val="both"/>
        <w:rPr>
          <w:rFonts w:cstheme="minorHAnsi"/>
        </w:rPr>
      </w:pPr>
      <w:r w:rsidRPr="004F605C">
        <w:rPr>
          <w:rFonts w:cstheme="minorHAnsi"/>
        </w:rPr>
        <w:t>Budapest, 2022. szeptember 12.</w:t>
      </w:r>
    </w:p>
    <w:p w14:paraId="165FBC3F" w14:textId="71C585B7" w:rsidR="008C1E1A" w:rsidRPr="004F605C" w:rsidRDefault="008C1E1A" w:rsidP="004F605C">
      <w:pPr>
        <w:pStyle w:val="Nincstrkz"/>
        <w:spacing w:line="276" w:lineRule="auto"/>
        <w:jc w:val="both"/>
        <w:rPr>
          <w:rFonts w:cstheme="minorHAnsi"/>
        </w:rPr>
      </w:pPr>
    </w:p>
    <w:p w14:paraId="73703F13" w14:textId="7159D681" w:rsidR="008C1E1A" w:rsidRPr="004F605C" w:rsidRDefault="008C1E1A" w:rsidP="004F605C">
      <w:pPr>
        <w:pStyle w:val="Nincstrkz"/>
        <w:tabs>
          <w:tab w:val="center" w:pos="5670"/>
        </w:tabs>
        <w:spacing w:line="276" w:lineRule="auto"/>
        <w:jc w:val="both"/>
        <w:rPr>
          <w:rFonts w:cstheme="minorHAnsi"/>
          <w:color w:val="FF0000"/>
        </w:rPr>
      </w:pPr>
      <w:r w:rsidRPr="004F605C">
        <w:rPr>
          <w:rFonts w:cstheme="minorHAnsi"/>
        </w:rPr>
        <w:tab/>
      </w:r>
      <w:r w:rsidR="00532742" w:rsidRPr="004F605C">
        <w:rPr>
          <w:rFonts w:cstheme="minorHAnsi"/>
          <w:color w:val="000000" w:themeColor="text1"/>
        </w:rPr>
        <w:t>Campus Igazgatóság</w:t>
      </w:r>
    </w:p>
    <w:sectPr w:rsidR="008C1E1A" w:rsidRPr="004F605C" w:rsidSect="00770526">
      <w:headerReference w:type="default" r:id="rId8"/>
      <w:footerReference w:type="default" r:id="rId9"/>
      <w:pgSz w:w="11906" w:h="16838" w:code="9"/>
      <w:pgMar w:top="1417"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81C4" w14:textId="77777777" w:rsidR="000E56C0" w:rsidRDefault="000E56C0" w:rsidP="001C5D40">
      <w:pPr>
        <w:spacing w:after="0" w:line="240" w:lineRule="auto"/>
      </w:pPr>
      <w:r>
        <w:separator/>
      </w:r>
    </w:p>
  </w:endnote>
  <w:endnote w:type="continuationSeparator" w:id="0">
    <w:p w14:paraId="349F24BE" w14:textId="77777777" w:rsidR="000E56C0" w:rsidRDefault="000E56C0" w:rsidP="001C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73953"/>
      <w:docPartObj>
        <w:docPartGallery w:val="Page Numbers (Bottom of Page)"/>
        <w:docPartUnique/>
      </w:docPartObj>
    </w:sdtPr>
    <w:sdtContent>
      <w:p w14:paraId="755D4B13" w14:textId="4437A61C" w:rsidR="001C5D40" w:rsidRDefault="001C5D40">
        <w:pPr>
          <w:pStyle w:val="llb"/>
          <w:jc w:val="center"/>
        </w:pPr>
        <w:r>
          <w:fldChar w:fldCharType="begin"/>
        </w:r>
        <w:r>
          <w:instrText>PAGE   \* MERGEFORMAT</w:instrText>
        </w:r>
        <w:r>
          <w:fldChar w:fldCharType="separate"/>
        </w:r>
        <w:r>
          <w:t>2</w:t>
        </w:r>
        <w:r>
          <w:fldChar w:fldCharType="end"/>
        </w:r>
      </w:p>
    </w:sdtContent>
  </w:sdt>
  <w:p w14:paraId="4940567E" w14:textId="77777777" w:rsidR="001C5D40" w:rsidRDefault="001C5D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5566" w14:textId="77777777" w:rsidR="000E56C0" w:rsidRDefault="000E56C0" w:rsidP="001C5D40">
      <w:pPr>
        <w:spacing w:after="0" w:line="240" w:lineRule="auto"/>
      </w:pPr>
      <w:r>
        <w:separator/>
      </w:r>
    </w:p>
  </w:footnote>
  <w:footnote w:type="continuationSeparator" w:id="0">
    <w:p w14:paraId="68ADE5F2" w14:textId="77777777" w:rsidR="000E56C0" w:rsidRDefault="000E56C0" w:rsidP="001C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7818" w14:textId="30A10146" w:rsidR="001C5D40" w:rsidRDefault="001C5D40" w:rsidP="007A0E97">
    <w:pPr>
      <w:pStyle w:val="lfej"/>
      <w:jc w:val="center"/>
    </w:pPr>
    <w:r>
      <w:t>SZÍNHÁZ- ÉS FILMMŰVÉSZETI EGYETEM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712"/>
    <w:multiLevelType w:val="hybridMultilevel"/>
    <w:tmpl w:val="93D6F64C"/>
    <w:lvl w:ilvl="0" w:tplc="DB4C999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3E4796"/>
    <w:multiLevelType w:val="hybridMultilevel"/>
    <w:tmpl w:val="C0CCFE24"/>
    <w:lvl w:ilvl="0" w:tplc="4F2E25C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BE3233C"/>
    <w:multiLevelType w:val="hybridMultilevel"/>
    <w:tmpl w:val="0A8AD52A"/>
    <w:lvl w:ilvl="0" w:tplc="996EA25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C6B39D8"/>
    <w:multiLevelType w:val="hybridMultilevel"/>
    <w:tmpl w:val="78B4258C"/>
    <w:lvl w:ilvl="0" w:tplc="7C98474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2D14073"/>
    <w:multiLevelType w:val="hybridMultilevel"/>
    <w:tmpl w:val="BBAAE15C"/>
    <w:lvl w:ilvl="0" w:tplc="323471C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63750913">
    <w:abstractNumId w:val="1"/>
  </w:num>
  <w:num w:numId="2" w16cid:durableId="530340100">
    <w:abstractNumId w:val="4"/>
  </w:num>
  <w:num w:numId="3" w16cid:durableId="1672372049">
    <w:abstractNumId w:val="2"/>
  </w:num>
  <w:num w:numId="4" w16cid:durableId="1012299673">
    <w:abstractNumId w:val="3"/>
  </w:num>
  <w:num w:numId="5" w16cid:durableId="172440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61"/>
    <w:rsid w:val="00014FF5"/>
    <w:rsid w:val="00036B9D"/>
    <w:rsid w:val="00040B2C"/>
    <w:rsid w:val="000632E0"/>
    <w:rsid w:val="00096DA4"/>
    <w:rsid w:val="00097249"/>
    <w:rsid w:val="000C033E"/>
    <w:rsid w:val="000C2F64"/>
    <w:rsid w:val="000E56C0"/>
    <w:rsid w:val="001038DA"/>
    <w:rsid w:val="0016076E"/>
    <w:rsid w:val="00175221"/>
    <w:rsid w:val="001C08F7"/>
    <w:rsid w:val="001C0E8F"/>
    <w:rsid w:val="001C5D40"/>
    <w:rsid w:val="001F4A5B"/>
    <w:rsid w:val="00210E36"/>
    <w:rsid w:val="00221BA7"/>
    <w:rsid w:val="002241A2"/>
    <w:rsid w:val="0022782E"/>
    <w:rsid w:val="002E7704"/>
    <w:rsid w:val="0037229E"/>
    <w:rsid w:val="00386CC6"/>
    <w:rsid w:val="003A3146"/>
    <w:rsid w:val="003A721E"/>
    <w:rsid w:val="003C6430"/>
    <w:rsid w:val="00401E44"/>
    <w:rsid w:val="004122DC"/>
    <w:rsid w:val="00430595"/>
    <w:rsid w:val="00433658"/>
    <w:rsid w:val="00450CA3"/>
    <w:rsid w:val="00450ED4"/>
    <w:rsid w:val="00452286"/>
    <w:rsid w:val="004F605C"/>
    <w:rsid w:val="00532742"/>
    <w:rsid w:val="00563754"/>
    <w:rsid w:val="00582924"/>
    <w:rsid w:val="0058545F"/>
    <w:rsid w:val="0059230A"/>
    <w:rsid w:val="005B1963"/>
    <w:rsid w:val="005B4DC7"/>
    <w:rsid w:val="00626271"/>
    <w:rsid w:val="00651EBB"/>
    <w:rsid w:val="00662F6A"/>
    <w:rsid w:val="0067262A"/>
    <w:rsid w:val="006B2D85"/>
    <w:rsid w:val="00730C84"/>
    <w:rsid w:val="007624BF"/>
    <w:rsid w:val="00763243"/>
    <w:rsid w:val="00770526"/>
    <w:rsid w:val="0078099F"/>
    <w:rsid w:val="007A0E97"/>
    <w:rsid w:val="007A3E13"/>
    <w:rsid w:val="007B5839"/>
    <w:rsid w:val="007B6B7E"/>
    <w:rsid w:val="0083313E"/>
    <w:rsid w:val="00854B41"/>
    <w:rsid w:val="00860919"/>
    <w:rsid w:val="00870221"/>
    <w:rsid w:val="00870423"/>
    <w:rsid w:val="00873DD5"/>
    <w:rsid w:val="008C1E1A"/>
    <w:rsid w:val="008C6952"/>
    <w:rsid w:val="008E54F9"/>
    <w:rsid w:val="00900913"/>
    <w:rsid w:val="009635FF"/>
    <w:rsid w:val="00977927"/>
    <w:rsid w:val="009839E5"/>
    <w:rsid w:val="00995333"/>
    <w:rsid w:val="009C16AE"/>
    <w:rsid w:val="009C1DDB"/>
    <w:rsid w:val="009E0B55"/>
    <w:rsid w:val="009F0BA7"/>
    <w:rsid w:val="009F5E47"/>
    <w:rsid w:val="00A04577"/>
    <w:rsid w:val="00A12989"/>
    <w:rsid w:val="00A15F3E"/>
    <w:rsid w:val="00A17E95"/>
    <w:rsid w:val="00A55186"/>
    <w:rsid w:val="00AE5AD7"/>
    <w:rsid w:val="00AF1959"/>
    <w:rsid w:val="00AF3F80"/>
    <w:rsid w:val="00AF4761"/>
    <w:rsid w:val="00B5018B"/>
    <w:rsid w:val="00B52843"/>
    <w:rsid w:val="00B533E6"/>
    <w:rsid w:val="00B723E6"/>
    <w:rsid w:val="00BC65E5"/>
    <w:rsid w:val="00BF2632"/>
    <w:rsid w:val="00C1795F"/>
    <w:rsid w:val="00C45FA8"/>
    <w:rsid w:val="00C47657"/>
    <w:rsid w:val="00C64416"/>
    <w:rsid w:val="00C703FF"/>
    <w:rsid w:val="00C95C92"/>
    <w:rsid w:val="00CA20D7"/>
    <w:rsid w:val="00CB1D79"/>
    <w:rsid w:val="00CC0D3B"/>
    <w:rsid w:val="00CC3657"/>
    <w:rsid w:val="00CE1AA4"/>
    <w:rsid w:val="00CF74B1"/>
    <w:rsid w:val="00D03F0D"/>
    <w:rsid w:val="00D354A3"/>
    <w:rsid w:val="00D60CF5"/>
    <w:rsid w:val="00D74F43"/>
    <w:rsid w:val="00DB6BB5"/>
    <w:rsid w:val="00DF4690"/>
    <w:rsid w:val="00E0233C"/>
    <w:rsid w:val="00E20895"/>
    <w:rsid w:val="00E35B9D"/>
    <w:rsid w:val="00E36EB6"/>
    <w:rsid w:val="00E4121D"/>
    <w:rsid w:val="00EC6E41"/>
    <w:rsid w:val="00ED3B83"/>
    <w:rsid w:val="00F316E8"/>
    <w:rsid w:val="00F54D71"/>
    <w:rsid w:val="00F829B6"/>
    <w:rsid w:val="00F90DC6"/>
    <w:rsid w:val="00FC45F9"/>
    <w:rsid w:val="00FD1D12"/>
    <w:rsid w:val="00FD498E"/>
    <w:rsid w:val="00FE68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FD80"/>
  <w15:chartTrackingRefBased/>
  <w15:docId w15:val="{C8D5DA22-5942-4D35-B776-7EA93A2F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01E44"/>
    <w:pPr>
      <w:ind w:left="720"/>
      <w:contextualSpacing/>
    </w:pPr>
  </w:style>
  <w:style w:type="paragraph" w:styleId="Nincstrkz">
    <w:name w:val="No Spacing"/>
    <w:uiPriority w:val="1"/>
    <w:qFormat/>
    <w:rsid w:val="00036B9D"/>
    <w:pPr>
      <w:spacing w:after="0" w:line="240" w:lineRule="auto"/>
    </w:pPr>
  </w:style>
  <w:style w:type="paragraph" w:styleId="lfej">
    <w:name w:val="header"/>
    <w:basedOn w:val="Norml"/>
    <w:link w:val="lfejChar"/>
    <w:uiPriority w:val="99"/>
    <w:unhideWhenUsed/>
    <w:rsid w:val="001C5D40"/>
    <w:pPr>
      <w:tabs>
        <w:tab w:val="center" w:pos="4536"/>
        <w:tab w:val="right" w:pos="9072"/>
      </w:tabs>
      <w:spacing w:after="0" w:line="240" w:lineRule="auto"/>
    </w:pPr>
  </w:style>
  <w:style w:type="character" w:customStyle="1" w:styleId="lfejChar">
    <w:name w:val="Élőfej Char"/>
    <w:basedOn w:val="Bekezdsalapbettpusa"/>
    <w:link w:val="lfej"/>
    <w:uiPriority w:val="99"/>
    <w:rsid w:val="001C5D40"/>
  </w:style>
  <w:style w:type="paragraph" w:styleId="llb">
    <w:name w:val="footer"/>
    <w:basedOn w:val="Norml"/>
    <w:link w:val="llbChar"/>
    <w:uiPriority w:val="99"/>
    <w:unhideWhenUsed/>
    <w:rsid w:val="001C5D40"/>
    <w:pPr>
      <w:tabs>
        <w:tab w:val="center" w:pos="4536"/>
        <w:tab w:val="right" w:pos="9072"/>
      </w:tabs>
      <w:spacing w:after="0" w:line="240" w:lineRule="auto"/>
    </w:pPr>
  </w:style>
  <w:style w:type="character" w:customStyle="1" w:styleId="llbChar">
    <w:name w:val="Élőláb Char"/>
    <w:basedOn w:val="Bekezdsalapbettpusa"/>
    <w:link w:val="llb"/>
    <w:uiPriority w:val="99"/>
    <w:rsid w:val="001C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949</Words>
  <Characters>6550</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Péter</dc:creator>
  <cp:keywords/>
  <dc:description/>
  <cp:lastModifiedBy>Kozma Zsolt</cp:lastModifiedBy>
  <cp:revision>89</cp:revision>
  <cp:lastPrinted>2022-09-06T10:26:00Z</cp:lastPrinted>
  <dcterms:created xsi:type="dcterms:W3CDTF">2022-08-29T14:30:00Z</dcterms:created>
  <dcterms:modified xsi:type="dcterms:W3CDTF">2022-10-03T10:00:00Z</dcterms:modified>
</cp:coreProperties>
</file>