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E62D" w14:textId="21174C2A" w:rsidR="00707B10" w:rsidRPr="001464CD" w:rsidRDefault="00707B10" w:rsidP="001464CD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r w:rsidRPr="001464CD">
        <w:rPr>
          <w:b/>
          <w:bCs/>
          <w:sz w:val="44"/>
          <w:szCs w:val="44"/>
        </w:rPr>
        <w:t>OKTATÓI MUNKA HALLGATÓI VÉLEMÉNYEZÉSE</w:t>
      </w:r>
    </w:p>
    <w:p w14:paraId="2F0BDBE1" w14:textId="63729B45" w:rsidR="00707B10" w:rsidRPr="001464CD" w:rsidRDefault="00707B10" w:rsidP="001464CD">
      <w:pPr>
        <w:shd w:val="clear" w:color="auto" w:fill="FFFFFF" w:themeFill="background1"/>
        <w:jc w:val="center"/>
      </w:pPr>
      <w:r w:rsidRPr="001464CD">
        <w:t>2024</w:t>
      </w:r>
      <w:r w:rsidR="007378CD">
        <w:t>/2025</w:t>
      </w:r>
      <w:r w:rsidRPr="001464CD">
        <w:t>. ŐSZI FÉLÉV</w:t>
      </w:r>
    </w:p>
    <w:p w14:paraId="29EC8BC0" w14:textId="77777777" w:rsidR="00707B10" w:rsidRPr="001464CD" w:rsidRDefault="00707B10" w:rsidP="001464CD">
      <w:pPr>
        <w:shd w:val="clear" w:color="auto" w:fill="FFFFFF" w:themeFill="background1"/>
      </w:pPr>
    </w:p>
    <w:p w14:paraId="4B078EE7" w14:textId="022770D3" w:rsidR="00AB0E23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MENNYIRE TARTJA HASZNOSNAK A FOGLALKOZÁSOKAT?</w:t>
      </w:r>
    </w:p>
    <w:p w14:paraId="3EC111FF" w14:textId="7C20B127" w:rsidR="0089221F" w:rsidRDefault="00F22DC1" w:rsidP="001464CD">
      <w:pPr>
        <w:shd w:val="clear" w:color="auto" w:fill="FFFFFF" w:themeFill="background1"/>
      </w:pPr>
      <w:r>
        <w:t>Válaszok száma:</w:t>
      </w:r>
      <w:r w:rsidR="0089221F" w:rsidRPr="001464CD">
        <w:t xml:space="preserve"> 91</w:t>
      </w:r>
      <w:r w:rsidR="00131869">
        <w:t>5</w:t>
      </w:r>
    </w:p>
    <w:p w14:paraId="4B288DD0" w14:textId="64FAF8F1" w:rsidR="0089221F" w:rsidRPr="001464CD" w:rsidRDefault="0089221F" w:rsidP="00187AE4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8214F" w:rsidRPr="00790769" w14:paraId="526E6723" w14:textId="77777777" w:rsidTr="00B411BB">
        <w:tc>
          <w:tcPr>
            <w:tcW w:w="562" w:type="dxa"/>
          </w:tcPr>
          <w:p w14:paraId="4035CFB2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6B6DAF29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69E5AD61" w14:textId="77777777" w:rsidR="00A8214F" w:rsidRPr="00790769" w:rsidRDefault="00A8214F" w:rsidP="005E344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2B395B40" w14:textId="77777777" w:rsidR="00A8214F" w:rsidRPr="00790769" w:rsidRDefault="00A8214F" w:rsidP="005E344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A8214F" w14:paraId="0D566675" w14:textId="77777777" w:rsidTr="00B411BB">
        <w:tc>
          <w:tcPr>
            <w:tcW w:w="562" w:type="dxa"/>
          </w:tcPr>
          <w:p w14:paraId="70778F17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1.</w:t>
            </w:r>
          </w:p>
        </w:tc>
        <w:tc>
          <w:tcPr>
            <w:tcW w:w="3968" w:type="dxa"/>
          </w:tcPr>
          <w:p w14:paraId="35B95C58" w14:textId="77777777" w:rsidR="00A8214F" w:rsidRDefault="00A8214F" w:rsidP="00B411BB">
            <w:r>
              <w:t>S</w:t>
            </w:r>
            <w:r w:rsidRPr="00E42A9D">
              <w:t>zámomra fölöslegesek</w:t>
            </w:r>
          </w:p>
        </w:tc>
        <w:tc>
          <w:tcPr>
            <w:tcW w:w="2266" w:type="dxa"/>
          </w:tcPr>
          <w:p w14:paraId="23186088" w14:textId="14AC56E6" w:rsidR="00A8214F" w:rsidRDefault="00A8214F" w:rsidP="005E3442">
            <w:pPr>
              <w:jc w:val="center"/>
            </w:pPr>
            <w:r w:rsidRPr="00E42A9D">
              <w:t>8</w:t>
            </w:r>
            <w:r>
              <w:t>1</w:t>
            </w:r>
          </w:p>
        </w:tc>
        <w:tc>
          <w:tcPr>
            <w:tcW w:w="2266" w:type="dxa"/>
          </w:tcPr>
          <w:p w14:paraId="793BFC99" w14:textId="70F0FFD0" w:rsidR="00A8214F" w:rsidRDefault="00A8214F" w:rsidP="005E3442">
            <w:pPr>
              <w:jc w:val="center"/>
            </w:pPr>
            <w:r>
              <w:t>8,9</w:t>
            </w:r>
            <w:r w:rsidRPr="00E42A9D">
              <w:t>%</w:t>
            </w:r>
          </w:p>
        </w:tc>
      </w:tr>
      <w:tr w:rsidR="00A8214F" w14:paraId="1709B999" w14:textId="77777777" w:rsidTr="00B411BB">
        <w:tc>
          <w:tcPr>
            <w:tcW w:w="562" w:type="dxa"/>
          </w:tcPr>
          <w:p w14:paraId="46A54722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2.</w:t>
            </w:r>
          </w:p>
        </w:tc>
        <w:tc>
          <w:tcPr>
            <w:tcW w:w="3968" w:type="dxa"/>
          </w:tcPr>
          <w:p w14:paraId="4DA6B8C5" w14:textId="77777777" w:rsidR="00A8214F" w:rsidRDefault="00A8214F" w:rsidP="00B411BB">
            <w:r>
              <w:t>E</w:t>
            </w:r>
            <w:r w:rsidRPr="00E42A9D">
              <w:t>gyes elemek használhatóak</w:t>
            </w:r>
          </w:p>
        </w:tc>
        <w:tc>
          <w:tcPr>
            <w:tcW w:w="2266" w:type="dxa"/>
          </w:tcPr>
          <w:p w14:paraId="100B3A1B" w14:textId="1F417708" w:rsidR="00A8214F" w:rsidRDefault="00A8214F" w:rsidP="005E3442">
            <w:pPr>
              <w:jc w:val="center"/>
            </w:pPr>
            <w:r>
              <w:t>110</w:t>
            </w:r>
          </w:p>
        </w:tc>
        <w:tc>
          <w:tcPr>
            <w:tcW w:w="2266" w:type="dxa"/>
          </w:tcPr>
          <w:p w14:paraId="19C0DDCD" w14:textId="42C11F1B" w:rsidR="00A8214F" w:rsidRDefault="00A8214F" w:rsidP="005E3442">
            <w:pPr>
              <w:jc w:val="center"/>
            </w:pPr>
            <w:r>
              <w:t>12%</w:t>
            </w:r>
          </w:p>
        </w:tc>
      </w:tr>
      <w:tr w:rsidR="00A8214F" w14:paraId="796F8C0E" w14:textId="77777777" w:rsidTr="00B411BB">
        <w:tc>
          <w:tcPr>
            <w:tcW w:w="562" w:type="dxa"/>
          </w:tcPr>
          <w:p w14:paraId="6B21D7EE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3.</w:t>
            </w:r>
          </w:p>
        </w:tc>
        <w:tc>
          <w:tcPr>
            <w:tcW w:w="3968" w:type="dxa"/>
          </w:tcPr>
          <w:p w14:paraId="0C65ABE4" w14:textId="77777777" w:rsidR="00A8214F" w:rsidRDefault="00A8214F" w:rsidP="00B411BB">
            <w:r>
              <w:t>T</w:t>
            </w:r>
            <w:r w:rsidRPr="00E42A9D">
              <w:t>öbb előadás használható</w:t>
            </w:r>
          </w:p>
        </w:tc>
        <w:tc>
          <w:tcPr>
            <w:tcW w:w="2266" w:type="dxa"/>
          </w:tcPr>
          <w:p w14:paraId="338008FE" w14:textId="18D253DE" w:rsidR="00A8214F" w:rsidRDefault="00A8214F" w:rsidP="005E3442">
            <w:pPr>
              <w:jc w:val="center"/>
            </w:pPr>
            <w:r>
              <w:t>88</w:t>
            </w:r>
          </w:p>
        </w:tc>
        <w:tc>
          <w:tcPr>
            <w:tcW w:w="2266" w:type="dxa"/>
          </w:tcPr>
          <w:p w14:paraId="51E5D6D5" w14:textId="0B8183D7" w:rsidR="00A8214F" w:rsidRDefault="00A8214F" w:rsidP="005E3442">
            <w:pPr>
              <w:jc w:val="center"/>
            </w:pPr>
            <w:r>
              <w:t>9%</w:t>
            </w:r>
          </w:p>
        </w:tc>
      </w:tr>
      <w:tr w:rsidR="00A8214F" w14:paraId="752866CE" w14:textId="77777777" w:rsidTr="00B411BB">
        <w:tc>
          <w:tcPr>
            <w:tcW w:w="562" w:type="dxa"/>
          </w:tcPr>
          <w:p w14:paraId="475CFDC1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4.</w:t>
            </w:r>
          </w:p>
        </w:tc>
        <w:tc>
          <w:tcPr>
            <w:tcW w:w="3968" w:type="dxa"/>
          </w:tcPr>
          <w:p w14:paraId="557FBAF1" w14:textId="77777777" w:rsidR="00A8214F" w:rsidRDefault="00A8214F" w:rsidP="00B411BB">
            <w:r>
              <w:t>Á</w:t>
            </w:r>
            <w:r w:rsidRPr="00E42A9D">
              <w:t>ltalában hasznosak</w:t>
            </w:r>
          </w:p>
        </w:tc>
        <w:tc>
          <w:tcPr>
            <w:tcW w:w="2266" w:type="dxa"/>
          </w:tcPr>
          <w:p w14:paraId="2033839F" w14:textId="085522B9" w:rsidR="00A8214F" w:rsidRDefault="00A8214F" w:rsidP="005E3442">
            <w:pPr>
              <w:jc w:val="center"/>
            </w:pPr>
            <w:r>
              <w:t>162</w:t>
            </w:r>
          </w:p>
        </w:tc>
        <w:tc>
          <w:tcPr>
            <w:tcW w:w="2266" w:type="dxa"/>
          </w:tcPr>
          <w:p w14:paraId="734D3CF5" w14:textId="21622CE4" w:rsidR="00A8214F" w:rsidRDefault="00A8214F" w:rsidP="005E3442">
            <w:pPr>
              <w:jc w:val="center"/>
            </w:pPr>
            <w:r>
              <w:t>17,7%</w:t>
            </w:r>
          </w:p>
        </w:tc>
      </w:tr>
      <w:tr w:rsidR="00A8214F" w14:paraId="0B259BBC" w14:textId="77777777" w:rsidTr="00B411BB">
        <w:tc>
          <w:tcPr>
            <w:tcW w:w="562" w:type="dxa"/>
          </w:tcPr>
          <w:p w14:paraId="29FCEAF1" w14:textId="77777777" w:rsidR="00A8214F" w:rsidRPr="00790769" w:rsidRDefault="00A8214F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5.</w:t>
            </w:r>
          </w:p>
        </w:tc>
        <w:tc>
          <w:tcPr>
            <w:tcW w:w="3968" w:type="dxa"/>
          </w:tcPr>
          <w:p w14:paraId="66CDEE00" w14:textId="77777777" w:rsidR="00A8214F" w:rsidRDefault="00A8214F" w:rsidP="00B411BB">
            <w:r>
              <w:t>N</w:t>
            </w:r>
            <w:r w:rsidRPr="00E42A9D">
              <w:t>agyon hasznosak</w:t>
            </w:r>
          </w:p>
        </w:tc>
        <w:tc>
          <w:tcPr>
            <w:tcW w:w="2266" w:type="dxa"/>
          </w:tcPr>
          <w:p w14:paraId="053056A9" w14:textId="1F9F3E74" w:rsidR="00A8214F" w:rsidRDefault="00A8214F" w:rsidP="005E3442">
            <w:pPr>
              <w:jc w:val="center"/>
            </w:pPr>
            <w:r>
              <w:t>474</w:t>
            </w:r>
          </w:p>
        </w:tc>
        <w:tc>
          <w:tcPr>
            <w:tcW w:w="2266" w:type="dxa"/>
          </w:tcPr>
          <w:p w14:paraId="2A795103" w14:textId="72D6D64D" w:rsidR="00A8214F" w:rsidRDefault="00A8214F" w:rsidP="005E3442">
            <w:pPr>
              <w:jc w:val="center"/>
            </w:pPr>
            <w:r>
              <w:t>52%</w:t>
            </w:r>
          </w:p>
        </w:tc>
      </w:tr>
    </w:tbl>
    <w:p w14:paraId="13977836" w14:textId="77777777" w:rsidR="000516DB" w:rsidRPr="001464CD" w:rsidRDefault="000516DB" w:rsidP="001464CD">
      <w:pPr>
        <w:shd w:val="clear" w:color="auto" w:fill="FFFFFF" w:themeFill="background1"/>
      </w:pPr>
    </w:p>
    <w:p w14:paraId="077BED60" w14:textId="77777777" w:rsidR="006447FC" w:rsidRPr="001464CD" w:rsidRDefault="006447FC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7E6E6B3E" wp14:editId="39D5C084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4E3353" w14:textId="77777777" w:rsidR="006447FC" w:rsidRPr="001464CD" w:rsidRDefault="006447FC" w:rsidP="001464CD">
      <w:pPr>
        <w:shd w:val="clear" w:color="auto" w:fill="FFFFFF" w:themeFill="background1"/>
      </w:pPr>
    </w:p>
    <w:p w14:paraId="2B13BA84" w14:textId="77777777" w:rsidR="006447FC" w:rsidRPr="001464CD" w:rsidRDefault="006447FC" w:rsidP="001464CD">
      <w:pPr>
        <w:shd w:val="clear" w:color="auto" w:fill="FFFFFF" w:themeFill="background1"/>
      </w:pPr>
      <w:r w:rsidRPr="001464CD">
        <w:br w:type="page"/>
      </w:r>
    </w:p>
    <w:p w14:paraId="2EE718BF" w14:textId="77777777" w:rsidR="00C62860" w:rsidRPr="001464CD" w:rsidRDefault="00C62860" w:rsidP="001464CD">
      <w:pPr>
        <w:shd w:val="clear" w:color="auto" w:fill="FFFFFF" w:themeFill="background1"/>
      </w:pPr>
    </w:p>
    <w:p w14:paraId="72AD131A" w14:textId="43D7BF90" w:rsidR="00C62860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MENNYIRE ÉRDEKESEK A FOGLALKOZÁSOK?</w:t>
      </w:r>
    </w:p>
    <w:p w14:paraId="6D2C12D4" w14:textId="57053163" w:rsidR="00362269" w:rsidRPr="001464CD" w:rsidRDefault="005E3442" w:rsidP="001464CD">
      <w:pPr>
        <w:shd w:val="clear" w:color="auto" w:fill="FFFFFF" w:themeFill="background1"/>
      </w:pPr>
      <w:r>
        <w:t>Válaszok száma:</w:t>
      </w:r>
      <w:r w:rsidR="00362269" w:rsidRPr="001464CD">
        <w:t xml:space="preserve"> </w:t>
      </w:r>
      <w:r w:rsidR="00B2255C" w:rsidRPr="001464CD">
        <w:t>70</w:t>
      </w:r>
      <w:r w:rsidR="00AD6C78">
        <w:t>1</w:t>
      </w:r>
      <w:r w:rsidR="00362269" w:rsidRPr="001464CD">
        <w:t xml:space="preserve"> </w:t>
      </w:r>
    </w:p>
    <w:p w14:paraId="75F7C2AC" w14:textId="36B0D8EA" w:rsidR="00362269" w:rsidRPr="001464CD" w:rsidRDefault="00362269" w:rsidP="00AD6C78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6225A7" w:rsidRPr="005E3442" w14:paraId="462E68F6" w14:textId="77777777" w:rsidTr="00B411BB">
        <w:tc>
          <w:tcPr>
            <w:tcW w:w="562" w:type="dxa"/>
          </w:tcPr>
          <w:p w14:paraId="5E8F71ED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4012677E" w14:textId="34FB1AE5" w:rsidR="005E3442" w:rsidRPr="005E3442" w:rsidRDefault="005E3442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1D1910D0" w14:textId="04C1D498" w:rsidR="006225A7" w:rsidRPr="005E3442" w:rsidRDefault="005E3442" w:rsidP="005E3442">
            <w:pPr>
              <w:jc w:val="center"/>
              <w:rPr>
                <w:b/>
                <w:bCs/>
              </w:rPr>
            </w:pPr>
            <w:r w:rsidRPr="005E3442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65A6AC57" w14:textId="49FD8424" w:rsidR="006225A7" w:rsidRPr="005E3442" w:rsidRDefault="005E3442" w:rsidP="005E3442">
            <w:pPr>
              <w:jc w:val="center"/>
              <w:rPr>
                <w:b/>
                <w:bCs/>
              </w:rPr>
            </w:pPr>
            <w:r w:rsidRPr="005E3442">
              <w:rPr>
                <w:b/>
                <w:bCs/>
              </w:rPr>
              <w:t>Százalék</w:t>
            </w:r>
          </w:p>
        </w:tc>
      </w:tr>
      <w:tr w:rsidR="006225A7" w14:paraId="20993AAA" w14:textId="77777777" w:rsidTr="00B411BB">
        <w:tc>
          <w:tcPr>
            <w:tcW w:w="562" w:type="dxa"/>
          </w:tcPr>
          <w:p w14:paraId="7D7D79A8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1.</w:t>
            </w:r>
          </w:p>
        </w:tc>
        <w:tc>
          <w:tcPr>
            <w:tcW w:w="3968" w:type="dxa"/>
          </w:tcPr>
          <w:p w14:paraId="51B12F7F" w14:textId="77777777" w:rsidR="006225A7" w:rsidRDefault="006225A7" w:rsidP="00B411BB">
            <w:r>
              <w:t>T</w:t>
            </w:r>
            <w:r w:rsidRPr="00E42A9D">
              <w:t>eljesen érdektelenek</w:t>
            </w:r>
          </w:p>
        </w:tc>
        <w:tc>
          <w:tcPr>
            <w:tcW w:w="2266" w:type="dxa"/>
          </w:tcPr>
          <w:p w14:paraId="1577F295" w14:textId="23F86ED0" w:rsidR="006225A7" w:rsidRDefault="00AD6C78" w:rsidP="005E3442">
            <w:pPr>
              <w:jc w:val="center"/>
            </w:pPr>
            <w:r w:rsidRPr="001464CD">
              <w:t>63</w:t>
            </w:r>
          </w:p>
        </w:tc>
        <w:tc>
          <w:tcPr>
            <w:tcW w:w="2266" w:type="dxa"/>
          </w:tcPr>
          <w:p w14:paraId="35A1F0A2" w14:textId="00D69CC9" w:rsidR="006225A7" w:rsidRDefault="00AD6C78" w:rsidP="005E3442">
            <w:pPr>
              <w:jc w:val="center"/>
            </w:pPr>
            <w:r w:rsidRPr="001464CD">
              <w:t>9%</w:t>
            </w:r>
          </w:p>
        </w:tc>
      </w:tr>
      <w:tr w:rsidR="006225A7" w14:paraId="466ACE60" w14:textId="77777777" w:rsidTr="00B411BB">
        <w:tc>
          <w:tcPr>
            <w:tcW w:w="562" w:type="dxa"/>
          </w:tcPr>
          <w:p w14:paraId="316C4DFF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2.</w:t>
            </w:r>
          </w:p>
        </w:tc>
        <w:tc>
          <w:tcPr>
            <w:tcW w:w="3968" w:type="dxa"/>
          </w:tcPr>
          <w:p w14:paraId="22F8F8FE" w14:textId="77777777" w:rsidR="006225A7" w:rsidRDefault="006225A7" w:rsidP="00B411BB">
            <w:r>
              <w:t>Á</w:t>
            </w:r>
            <w:r w:rsidRPr="00E42A9D">
              <w:t>ltalában unalmasak</w:t>
            </w:r>
          </w:p>
        </w:tc>
        <w:tc>
          <w:tcPr>
            <w:tcW w:w="2266" w:type="dxa"/>
          </w:tcPr>
          <w:p w14:paraId="4474FB72" w14:textId="238AC2C1" w:rsidR="006225A7" w:rsidRDefault="00AD6C78" w:rsidP="005E3442">
            <w:pPr>
              <w:jc w:val="center"/>
            </w:pPr>
            <w:r w:rsidRPr="001464CD">
              <w:t>52</w:t>
            </w:r>
          </w:p>
        </w:tc>
        <w:tc>
          <w:tcPr>
            <w:tcW w:w="2266" w:type="dxa"/>
          </w:tcPr>
          <w:p w14:paraId="56DF0FB7" w14:textId="61BD9B5A" w:rsidR="006225A7" w:rsidRDefault="00AD6C78" w:rsidP="005E3442">
            <w:pPr>
              <w:jc w:val="center"/>
            </w:pPr>
            <w:r w:rsidRPr="001464CD">
              <w:t>7,4%</w:t>
            </w:r>
          </w:p>
        </w:tc>
      </w:tr>
      <w:tr w:rsidR="006225A7" w14:paraId="2E3D2EA1" w14:textId="77777777" w:rsidTr="00B411BB">
        <w:tc>
          <w:tcPr>
            <w:tcW w:w="562" w:type="dxa"/>
          </w:tcPr>
          <w:p w14:paraId="0A7C0C20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3.</w:t>
            </w:r>
          </w:p>
        </w:tc>
        <w:tc>
          <w:tcPr>
            <w:tcW w:w="3968" w:type="dxa"/>
          </w:tcPr>
          <w:p w14:paraId="53E9D388" w14:textId="77777777" w:rsidR="006225A7" w:rsidRDefault="006225A7" w:rsidP="00B411BB">
            <w:r>
              <w:t>N</w:t>
            </w:r>
            <w:r w:rsidRPr="00E42A9D">
              <w:t>éhány leköti a figyelmet</w:t>
            </w:r>
          </w:p>
        </w:tc>
        <w:tc>
          <w:tcPr>
            <w:tcW w:w="2266" w:type="dxa"/>
          </w:tcPr>
          <w:p w14:paraId="4C64F32E" w14:textId="28F4F46B" w:rsidR="006225A7" w:rsidRDefault="00AD6C78" w:rsidP="005E3442">
            <w:pPr>
              <w:jc w:val="center"/>
            </w:pPr>
            <w:r w:rsidRPr="001464CD">
              <w:t>84</w:t>
            </w:r>
          </w:p>
        </w:tc>
        <w:tc>
          <w:tcPr>
            <w:tcW w:w="2266" w:type="dxa"/>
          </w:tcPr>
          <w:p w14:paraId="57D1FF54" w14:textId="18257CC0" w:rsidR="006225A7" w:rsidRDefault="00AD6C78" w:rsidP="005E3442">
            <w:pPr>
              <w:jc w:val="center"/>
            </w:pPr>
            <w:r w:rsidRPr="001464CD">
              <w:t>12%</w:t>
            </w:r>
          </w:p>
        </w:tc>
      </w:tr>
      <w:tr w:rsidR="006225A7" w14:paraId="28A54016" w14:textId="77777777" w:rsidTr="00B411BB">
        <w:tc>
          <w:tcPr>
            <w:tcW w:w="562" w:type="dxa"/>
          </w:tcPr>
          <w:p w14:paraId="7C32ACA7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4.</w:t>
            </w:r>
          </w:p>
        </w:tc>
        <w:tc>
          <w:tcPr>
            <w:tcW w:w="3968" w:type="dxa"/>
          </w:tcPr>
          <w:p w14:paraId="3F167E86" w14:textId="77777777" w:rsidR="006225A7" w:rsidRDefault="006225A7" w:rsidP="00B411BB">
            <w:r>
              <w:t>Á</w:t>
            </w:r>
            <w:r w:rsidRPr="00E42A9D">
              <w:t>ltalában érdekesek</w:t>
            </w:r>
          </w:p>
        </w:tc>
        <w:tc>
          <w:tcPr>
            <w:tcW w:w="2266" w:type="dxa"/>
          </w:tcPr>
          <w:p w14:paraId="5D00BE42" w14:textId="07FE634B" w:rsidR="006225A7" w:rsidRDefault="00AD6C78" w:rsidP="005E3442">
            <w:pPr>
              <w:jc w:val="center"/>
            </w:pPr>
            <w:r w:rsidRPr="001464CD">
              <w:t>172</w:t>
            </w:r>
          </w:p>
        </w:tc>
        <w:tc>
          <w:tcPr>
            <w:tcW w:w="2266" w:type="dxa"/>
          </w:tcPr>
          <w:p w14:paraId="008FD32E" w14:textId="575DF731" w:rsidR="006225A7" w:rsidRDefault="00AD6C78" w:rsidP="005E3442">
            <w:pPr>
              <w:jc w:val="center"/>
            </w:pPr>
            <w:r w:rsidRPr="001464CD">
              <w:t>24,5%</w:t>
            </w:r>
          </w:p>
        </w:tc>
      </w:tr>
      <w:tr w:rsidR="006225A7" w14:paraId="518F2363" w14:textId="77777777" w:rsidTr="00B411BB">
        <w:tc>
          <w:tcPr>
            <w:tcW w:w="562" w:type="dxa"/>
          </w:tcPr>
          <w:p w14:paraId="6698648E" w14:textId="77777777" w:rsidR="006225A7" w:rsidRPr="005E3442" w:rsidRDefault="006225A7" w:rsidP="00B411BB">
            <w:pPr>
              <w:rPr>
                <w:b/>
                <w:bCs/>
              </w:rPr>
            </w:pPr>
            <w:r w:rsidRPr="005E3442">
              <w:rPr>
                <w:b/>
                <w:bCs/>
              </w:rPr>
              <w:t>5.</w:t>
            </w:r>
          </w:p>
        </w:tc>
        <w:tc>
          <w:tcPr>
            <w:tcW w:w="3968" w:type="dxa"/>
          </w:tcPr>
          <w:p w14:paraId="7F569BBF" w14:textId="77777777" w:rsidR="006225A7" w:rsidRDefault="006225A7" w:rsidP="00B411BB">
            <w:r>
              <w:t>N</w:t>
            </w:r>
            <w:r w:rsidRPr="00E42A9D">
              <w:t>agyon érdekesek</w:t>
            </w:r>
          </w:p>
        </w:tc>
        <w:tc>
          <w:tcPr>
            <w:tcW w:w="2266" w:type="dxa"/>
          </w:tcPr>
          <w:p w14:paraId="38A1F628" w14:textId="00F20405" w:rsidR="006225A7" w:rsidRDefault="00AD6C78" w:rsidP="005E3442">
            <w:pPr>
              <w:jc w:val="center"/>
            </w:pPr>
            <w:r w:rsidRPr="001464CD">
              <w:t>330</w:t>
            </w:r>
          </w:p>
        </w:tc>
        <w:tc>
          <w:tcPr>
            <w:tcW w:w="2266" w:type="dxa"/>
          </w:tcPr>
          <w:p w14:paraId="386D3B77" w14:textId="0EAEAE73" w:rsidR="006225A7" w:rsidRDefault="00AD6C78" w:rsidP="005E3442">
            <w:pPr>
              <w:jc w:val="center"/>
            </w:pPr>
            <w:r w:rsidRPr="001464CD">
              <w:t>47%</w:t>
            </w:r>
          </w:p>
        </w:tc>
      </w:tr>
    </w:tbl>
    <w:p w14:paraId="7A2CAC1F" w14:textId="77777777" w:rsidR="002409E7" w:rsidRPr="001464CD" w:rsidRDefault="002409E7" w:rsidP="001464CD">
      <w:pPr>
        <w:shd w:val="clear" w:color="auto" w:fill="FFFFFF" w:themeFill="background1"/>
      </w:pPr>
    </w:p>
    <w:p w14:paraId="621C39A6" w14:textId="77777777" w:rsidR="00CC0CF1" w:rsidRPr="001464CD" w:rsidRDefault="006447FC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600B5506" wp14:editId="768AD724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DC914F" w14:textId="77777777" w:rsidR="006447FC" w:rsidRPr="001464CD" w:rsidRDefault="006447FC" w:rsidP="001464CD">
      <w:pPr>
        <w:shd w:val="clear" w:color="auto" w:fill="FFFFFF" w:themeFill="background1"/>
      </w:pPr>
      <w:r w:rsidRPr="001464CD">
        <w:br w:type="page"/>
      </w:r>
    </w:p>
    <w:p w14:paraId="7BBF7523" w14:textId="77777777" w:rsidR="00CC0CF1" w:rsidRPr="001464CD" w:rsidRDefault="00CC0CF1" w:rsidP="001464CD">
      <w:pPr>
        <w:shd w:val="clear" w:color="auto" w:fill="FFFFFF" w:themeFill="background1"/>
      </w:pPr>
    </w:p>
    <w:p w14:paraId="7AFDC037" w14:textId="4973D6CE" w:rsidR="00CC0CF1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MENNYIRE ÉRTHETŐ ÉS KÖVETHETŐ AZ OKTATÓ, ILLETVE AZ INSTRUKCIÓ?</w:t>
      </w:r>
    </w:p>
    <w:p w14:paraId="799507FC" w14:textId="27C796A8" w:rsidR="00292829" w:rsidRPr="001464CD" w:rsidRDefault="005E3442" w:rsidP="001464CD">
      <w:pPr>
        <w:shd w:val="clear" w:color="auto" w:fill="FFFFFF" w:themeFill="background1"/>
      </w:pPr>
      <w:r>
        <w:t>Válaszok száma:</w:t>
      </w:r>
      <w:r w:rsidRPr="001464CD">
        <w:t xml:space="preserve"> </w:t>
      </w:r>
      <w:r w:rsidR="00292829" w:rsidRPr="001464CD">
        <w:t>698</w:t>
      </w:r>
    </w:p>
    <w:p w14:paraId="4DD4FECE" w14:textId="1A66092E" w:rsidR="00CC0CF1" w:rsidRPr="001464CD" w:rsidRDefault="00CC0CF1" w:rsidP="001464CD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D6C78" w:rsidRPr="00790769" w14:paraId="7DCF8556" w14:textId="77777777" w:rsidTr="00B411BB">
        <w:tc>
          <w:tcPr>
            <w:tcW w:w="562" w:type="dxa"/>
          </w:tcPr>
          <w:p w14:paraId="21448ADB" w14:textId="77777777" w:rsidR="00AD6C78" w:rsidRPr="00790769" w:rsidRDefault="00AD6C78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5D8FC9F3" w14:textId="77777777" w:rsidR="00AD6C78" w:rsidRPr="00790769" w:rsidRDefault="00AD6C78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704359AC" w14:textId="77777777" w:rsidR="00AD6C78" w:rsidRPr="00790769" w:rsidRDefault="00AD6C78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62D418FD" w14:textId="77777777" w:rsidR="00AD6C78" w:rsidRPr="00790769" w:rsidRDefault="00AD6C78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AD6C78" w14:paraId="4B8C9A2F" w14:textId="77777777" w:rsidTr="00B411BB">
        <w:tc>
          <w:tcPr>
            <w:tcW w:w="562" w:type="dxa"/>
          </w:tcPr>
          <w:p w14:paraId="1D3B35DF" w14:textId="77777777" w:rsidR="00AD6C78" w:rsidRDefault="00AD6C78" w:rsidP="00B411BB">
            <w:r>
              <w:t>1.</w:t>
            </w:r>
          </w:p>
        </w:tc>
        <w:tc>
          <w:tcPr>
            <w:tcW w:w="3968" w:type="dxa"/>
          </w:tcPr>
          <w:p w14:paraId="038E68C8" w14:textId="77777777" w:rsidR="00AD6C78" w:rsidRDefault="00AD6C78" w:rsidP="00B411BB">
            <w:r>
              <w:t>N</w:t>
            </w:r>
            <w:r w:rsidRPr="00E42A9D">
              <w:t>em érthető/követhető</w:t>
            </w:r>
          </w:p>
        </w:tc>
        <w:tc>
          <w:tcPr>
            <w:tcW w:w="2266" w:type="dxa"/>
          </w:tcPr>
          <w:p w14:paraId="0956800D" w14:textId="3AB56E5C" w:rsidR="00AD6C78" w:rsidRDefault="00AD6C78" w:rsidP="00187AE4">
            <w:pPr>
              <w:jc w:val="center"/>
            </w:pPr>
            <w:r>
              <w:t>49</w:t>
            </w:r>
          </w:p>
        </w:tc>
        <w:tc>
          <w:tcPr>
            <w:tcW w:w="2266" w:type="dxa"/>
          </w:tcPr>
          <w:p w14:paraId="567B1976" w14:textId="69A4D2C1" w:rsidR="00AD6C78" w:rsidRDefault="00AD6C78" w:rsidP="00187AE4">
            <w:pPr>
              <w:jc w:val="center"/>
            </w:pPr>
            <w:r w:rsidRPr="001464CD">
              <w:t>7 %</w:t>
            </w:r>
          </w:p>
        </w:tc>
      </w:tr>
      <w:tr w:rsidR="00AD6C78" w14:paraId="4A2A4C9F" w14:textId="77777777" w:rsidTr="00B411BB">
        <w:tc>
          <w:tcPr>
            <w:tcW w:w="562" w:type="dxa"/>
          </w:tcPr>
          <w:p w14:paraId="6C03E080" w14:textId="77777777" w:rsidR="00AD6C78" w:rsidRDefault="00AD6C78" w:rsidP="00B411BB">
            <w:r>
              <w:t>2.</w:t>
            </w:r>
          </w:p>
        </w:tc>
        <w:tc>
          <w:tcPr>
            <w:tcW w:w="3968" w:type="dxa"/>
          </w:tcPr>
          <w:p w14:paraId="6BC89020" w14:textId="77777777" w:rsidR="00AD6C78" w:rsidRDefault="00AD6C78" w:rsidP="00B411BB">
            <w:r>
              <w:t>A</w:t>
            </w:r>
            <w:r w:rsidRPr="00E42A9D">
              <w:t>lig érthető és követhető</w:t>
            </w:r>
          </w:p>
        </w:tc>
        <w:tc>
          <w:tcPr>
            <w:tcW w:w="2266" w:type="dxa"/>
          </w:tcPr>
          <w:p w14:paraId="084DFEC2" w14:textId="20A9E050" w:rsidR="00AD6C78" w:rsidRDefault="00AD6C78" w:rsidP="00187AE4">
            <w:pPr>
              <w:jc w:val="center"/>
            </w:pPr>
            <w:r w:rsidRPr="001464CD">
              <w:t>47</w:t>
            </w:r>
          </w:p>
        </w:tc>
        <w:tc>
          <w:tcPr>
            <w:tcW w:w="2266" w:type="dxa"/>
          </w:tcPr>
          <w:p w14:paraId="333317F1" w14:textId="196E7BEE" w:rsidR="00AD6C78" w:rsidRDefault="00AD6C78" w:rsidP="00187AE4">
            <w:pPr>
              <w:jc w:val="center"/>
            </w:pPr>
            <w:r w:rsidRPr="001464CD">
              <w:t>7 %</w:t>
            </w:r>
          </w:p>
        </w:tc>
      </w:tr>
      <w:tr w:rsidR="00AD6C78" w14:paraId="38418BF0" w14:textId="77777777" w:rsidTr="00B411BB">
        <w:tc>
          <w:tcPr>
            <w:tcW w:w="562" w:type="dxa"/>
          </w:tcPr>
          <w:p w14:paraId="53CA41F5" w14:textId="77777777" w:rsidR="00AD6C78" w:rsidRDefault="00AD6C78" w:rsidP="00B411BB">
            <w:r>
              <w:t>3.</w:t>
            </w:r>
          </w:p>
        </w:tc>
        <w:tc>
          <w:tcPr>
            <w:tcW w:w="3968" w:type="dxa"/>
          </w:tcPr>
          <w:p w14:paraId="115137D0" w14:textId="77777777" w:rsidR="00AD6C78" w:rsidRDefault="00AD6C78" w:rsidP="00B411BB">
            <w:r>
              <w:t>É</w:t>
            </w:r>
            <w:r w:rsidRPr="00E42A9D">
              <w:t>rthető és követhető</w:t>
            </w:r>
          </w:p>
        </w:tc>
        <w:tc>
          <w:tcPr>
            <w:tcW w:w="2266" w:type="dxa"/>
          </w:tcPr>
          <w:p w14:paraId="73D6D7F0" w14:textId="448B239F" w:rsidR="00AD6C78" w:rsidRDefault="00AD6C78" w:rsidP="00187AE4">
            <w:pPr>
              <w:jc w:val="center"/>
            </w:pPr>
            <w:r w:rsidRPr="001464CD">
              <w:t>128</w:t>
            </w:r>
          </w:p>
        </w:tc>
        <w:tc>
          <w:tcPr>
            <w:tcW w:w="2266" w:type="dxa"/>
          </w:tcPr>
          <w:p w14:paraId="142706EE" w14:textId="7B88F811" w:rsidR="00AD6C78" w:rsidRDefault="00AD6C78" w:rsidP="00187AE4">
            <w:pPr>
              <w:jc w:val="center"/>
            </w:pPr>
            <w:r w:rsidRPr="001464CD">
              <w:t>18,3 %</w:t>
            </w:r>
          </w:p>
        </w:tc>
      </w:tr>
      <w:tr w:rsidR="00AD6C78" w14:paraId="21EEC232" w14:textId="77777777" w:rsidTr="00B411BB">
        <w:tc>
          <w:tcPr>
            <w:tcW w:w="562" w:type="dxa"/>
          </w:tcPr>
          <w:p w14:paraId="45A247DC" w14:textId="77777777" w:rsidR="00AD6C78" w:rsidRDefault="00AD6C78" w:rsidP="00B411BB">
            <w:r>
              <w:t>4.</w:t>
            </w:r>
          </w:p>
        </w:tc>
        <w:tc>
          <w:tcPr>
            <w:tcW w:w="3968" w:type="dxa"/>
          </w:tcPr>
          <w:p w14:paraId="7DAB9C4F" w14:textId="77777777" w:rsidR="00AD6C78" w:rsidRDefault="00AD6C78" w:rsidP="00B411BB">
            <w:r>
              <w:t>J</w:t>
            </w:r>
            <w:r w:rsidRPr="00E42A9D">
              <w:t>ól érthető és követhető</w:t>
            </w:r>
          </w:p>
        </w:tc>
        <w:tc>
          <w:tcPr>
            <w:tcW w:w="2266" w:type="dxa"/>
          </w:tcPr>
          <w:p w14:paraId="3B98774A" w14:textId="7EE93BD9" w:rsidR="00AD6C78" w:rsidRDefault="00AD6C78" w:rsidP="00187AE4">
            <w:pPr>
              <w:jc w:val="center"/>
            </w:pPr>
            <w:r w:rsidRPr="001464CD">
              <w:t>124</w:t>
            </w:r>
          </w:p>
        </w:tc>
        <w:tc>
          <w:tcPr>
            <w:tcW w:w="2266" w:type="dxa"/>
          </w:tcPr>
          <w:p w14:paraId="63251DA2" w14:textId="6AD2F7B6" w:rsidR="00AD6C78" w:rsidRDefault="00AD6C78" w:rsidP="00187AE4">
            <w:pPr>
              <w:jc w:val="center"/>
            </w:pPr>
            <w:r w:rsidRPr="001464CD">
              <w:t>17,8 %</w:t>
            </w:r>
          </w:p>
        </w:tc>
      </w:tr>
      <w:tr w:rsidR="00AD6C78" w14:paraId="4DDA8046" w14:textId="77777777" w:rsidTr="00B411BB">
        <w:tc>
          <w:tcPr>
            <w:tcW w:w="562" w:type="dxa"/>
          </w:tcPr>
          <w:p w14:paraId="5F9CB2AE" w14:textId="77777777" w:rsidR="00AD6C78" w:rsidRDefault="00AD6C78" w:rsidP="00B411BB">
            <w:r>
              <w:t>5.</w:t>
            </w:r>
          </w:p>
        </w:tc>
        <w:tc>
          <w:tcPr>
            <w:tcW w:w="3968" w:type="dxa"/>
          </w:tcPr>
          <w:p w14:paraId="197FB819" w14:textId="77777777" w:rsidR="00AD6C78" w:rsidRDefault="00AD6C78" w:rsidP="00B411BB">
            <w:r>
              <w:t>N</w:t>
            </w:r>
            <w:r w:rsidRPr="00E42A9D">
              <w:t>agyon könnyen érthető és követhető</w:t>
            </w:r>
          </w:p>
        </w:tc>
        <w:tc>
          <w:tcPr>
            <w:tcW w:w="2266" w:type="dxa"/>
          </w:tcPr>
          <w:p w14:paraId="53C6465C" w14:textId="482EF086" w:rsidR="00AD6C78" w:rsidRDefault="00AD6C78" w:rsidP="00187AE4">
            <w:pPr>
              <w:jc w:val="center"/>
            </w:pPr>
            <w:r w:rsidRPr="001464CD">
              <w:t>350</w:t>
            </w:r>
          </w:p>
        </w:tc>
        <w:tc>
          <w:tcPr>
            <w:tcW w:w="2266" w:type="dxa"/>
          </w:tcPr>
          <w:p w14:paraId="788628DC" w14:textId="6F7FF1A4" w:rsidR="00AD6C78" w:rsidRDefault="00AD6C78" w:rsidP="00187AE4">
            <w:pPr>
              <w:jc w:val="center"/>
            </w:pPr>
            <w:r w:rsidRPr="001464CD">
              <w:t>50,1%</w:t>
            </w:r>
          </w:p>
        </w:tc>
      </w:tr>
    </w:tbl>
    <w:p w14:paraId="60A80999" w14:textId="77777777" w:rsidR="002409E7" w:rsidRPr="001464CD" w:rsidRDefault="002409E7" w:rsidP="001464CD">
      <w:pPr>
        <w:shd w:val="clear" w:color="auto" w:fill="FFFFFF" w:themeFill="background1"/>
      </w:pPr>
    </w:p>
    <w:p w14:paraId="7F400664" w14:textId="77777777" w:rsidR="00905E76" w:rsidRPr="001464CD" w:rsidRDefault="0093284E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2BC2C806" wp14:editId="00555E76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421733" w14:textId="77777777" w:rsidR="0093284E" w:rsidRPr="001464CD" w:rsidRDefault="0093284E" w:rsidP="001464CD">
      <w:pPr>
        <w:shd w:val="clear" w:color="auto" w:fill="FFFFFF" w:themeFill="background1"/>
      </w:pPr>
      <w:r w:rsidRPr="001464CD">
        <w:br w:type="page"/>
      </w:r>
    </w:p>
    <w:p w14:paraId="4080D685" w14:textId="77777777" w:rsidR="00905E76" w:rsidRPr="001464CD" w:rsidRDefault="00905E76" w:rsidP="001464CD">
      <w:pPr>
        <w:shd w:val="clear" w:color="auto" w:fill="FFFFFF" w:themeFill="background1"/>
      </w:pPr>
    </w:p>
    <w:p w14:paraId="29B281BD" w14:textId="7111F334" w:rsidR="00905E76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HOGYAN ÍTÉLI MEG AZ OKTATÓ ÉS A HALLGATÓ KAPCSOLATÁT?</w:t>
      </w:r>
    </w:p>
    <w:p w14:paraId="4027E5D5" w14:textId="374E7C0B" w:rsidR="00905E76" w:rsidRPr="001464CD" w:rsidRDefault="005E3442" w:rsidP="001464CD">
      <w:pPr>
        <w:shd w:val="clear" w:color="auto" w:fill="FFFFFF" w:themeFill="background1"/>
      </w:pPr>
      <w:r>
        <w:t>Válaszok száma:</w:t>
      </w:r>
      <w:r w:rsidRPr="001464CD">
        <w:t xml:space="preserve"> </w:t>
      </w:r>
      <w:r w:rsidR="00BA7AD3" w:rsidRPr="001464CD">
        <w:t>699</w:t>
      </w:r>
    </w:p>
    <w:p w14:paraId="2701ED83" w14:textId="7218F8A8" w:rsidR="003C4E4D" w:rsidRPr="001464CD" w:rsidRDefault="003C4E4D" w:rsidP="001464CD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C0532" w:rsidRPr="00790769" w14:paraId="715C5F94" w14:textId="77777777" w:rsidTr="00B411BB">
        <w:tc>
          <w:tcPr>
            <w:tcW w:w="562" w:type="dxa"/>
          </w:tcPr>
          <w:p w14:paraId="5AAF3B4F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0F8321DD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34B6DECC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668E04D5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FC0532" w14:paraId="6736E864" w14:textId="77777777" w:rsidTr="00B411BB">
        <w:tc>
          <w:tcPr>
            <w:tcW w:w="562" w:type="dxa"/>
          </w:tcPr>
          <w:p w14:paraId="7FCBA8CC" w14:textId="77777777" w:rsidR="00FC0532" w:rsidRDefault="00FC0532" w:rsidP="00B411BB"/>
        </w:tc>
        <w:tc>
          <w:tcPr>
            <w:tcW w:w="3968" w:type="dxa"/>
          </w:tcPr>
          <w:p w14:paraId="43179A03" w14:textId="77777777" w:rsidR="00FC0532" w:rsidRDefault="00FC0532" w:rsidP="00B411BB">
            <w:r>
              <w:t>N</w:t>
            </w:r>
            <w:r w:rsidRPr="00E42A9D">
              <w:t>incs kapcsolat</w:t>
            </w:r>
          </w:p>
        </w:tc>
        <w:tc>
          <w:tcPr>
            <w:tcW w:w="2266" w:type="dxa"/>
          </w:tcPr>
          <w:p w14:paraId="7B7C4153" w14:textId="6EC5B967" w:rsidR="00FC0532" w:rsidRDefault="00FC0532" w:rsidP="00187AE4">
            <w:pPr>
              <w:jc w:val="center"/>
            </w:pPr>
            <w:r w:rsidRPr="001464CD">
              <w:t>53</w:t>
            </w:r>
          </w:p>
        </w:tc>
        <w:tc>
          <w:tcPr>
            <w:tcW w:w="2266" w:type="dxa"/>
          </w:tcPr>
          <w:p w14:paraId="68E2FDFE" w14:textId="0F4850DE" w:rsidR="00FC0532" w:rsidRDefault="00FC0532" w:rsidP="00187AE4">
            <w:pPr>
              <w:jc w:val="center"/>
            </w:pPr>
            <w:r w:rsidRPr="001464CD">
              <w:t>7,6 %</w:t>
            </w:r>
          </w:p>
        </w:tc>
      </w:tr>
      <w:tr w:rsidR="00FC0532" w14:paraId="5A4EEC48" w14:textId="77777777" w:rsidTr="00B411BB">
        <w:tc>
          <w:tcPr>
            <w:tcW w:w="562" w:type="dxa"/>
          </w:tcPr>
          <w:p w14:paraId="407E2C7B" w14:textId="77777777" w:rsidR="00FC0532" w:rsidRDefault="00FC0532" w:rsidP="00B411BB"/>
        </w:tc>
        <w:tc>
          <w:tcPr>
            <w:tcW w:w="3968" w:type="dxa"/>
          </w:tcPr>
          <w:p w14:paraId="437D3098" w14:textId="77777777" w:rsidR="00FC0532" w:rsidRDefault="00FC0532" w:rsidP="00B411BB">
            <w:r>
              <w:t>T</w:t>
            </w:r>
            <w:r w:rsidRPr="00E42A9D">
              <w:t>ávolságtartás jellemző</w:t>
            </w:r>
          </w:p>
        </w:tc>
        <w:tc>
          <w:tcPr>
            <w:tcW w:w="2266" w:type="dxa"/>
          </w:tcPr>
          <w:p w14:paraId="34BDFCC1" w14:textId="5BAB3D97" w:rsidR="00FC0532" w:rsidRDefault="00FC0532" w:rsidP="00187AE4">
            <w:pPr>
              <w:jc w:val="center"/>
            </w:pPr>
            <w:r w:rsidRPr="001464CD">
              <w:t>47</w:t>
            </w:r>
          </w:p>
        </w:tc>
        <w:tc>
          <w:tcPr>
            <w:tcW w:w="2266" w:type="dxa"/>
          </w:tcPr>
          <w:p w14:paraId="7796412A" w14:textId="3E9B2C2B" w:rsidR="00FC0532" w:rsidRDefault="00FC0532" w:rsidP="00187AE4">
            <w:pPr>
              <w:jc w:val="center"/>
            </w:pPr>
            <w:r w:rsidRPr="001464CD">
              <w:t>6,7 %</w:t>
            </w:r>
          </w:p>
        </w:tc>
      </w:tr>
      <w:tr w:rsidR="00FC0532" w14:paraId="5AF4D536" w14:textId="77777777" w:rsidTr="00B411BB">
        <w:tc>
          <w:tcPr>
            <w:tcW w:w="562" w:type="dxa"/>
          </w:tcPr>
          <w:p w14:paraId="20CB6218" w14:textId="77777777" w:rsidR="00FC0532" w:rsidRDefault="00FC0532" w:rsidP="00B411BB"/>
        </w:tc>
        <w:tc>
          <w:tcPr>
            <w:tcW w:w="3968" w:type="dxa"/>
          </w:tcPr>
          <w:p w14:paraId="357F07B0" w14:textId="77777777" w:rsidR="00FC0532" w:rsidRDefault="00FC0532" w:rsidP="00B411BB">
            <w:r>
              <w:t>S</w:t>
            </w:r>
            <w:r w:rsidRPr="00E42A9D">
              <w:t>emleges</w:t>
            </w:r>
          </w:p>
        </w:tc>
        <w:tc>
          <w:tcPr>
            <w:tcW w:w="2266" w:type="dxa"/>
          </w:tcPr>
          <w:p w14:paraId="6556C406" w14:textId="79830894" w:rsidR="00FC0532" w:rsidRDefault="00FC0532" w:rsidP="00187AE4">
            <w:pPr>
              <w:jc w:val="center"/>
            </w:pPr>
            <w:r w:rsidRPr="001464CD">
              <w:t>48</w:t>
            </w:r>
          </w:p>
        </w:tc>
        <w:tc>
          <w:tcPr>
            <w:tcW w:w="2266" w:type="dxa"/>
          </w:tcPr>
          <w:p w14:paraId="4CAB1942" w14:textId="094551B7" w:rsidR="00FC0532" w:rsidRDefault="00FC0532" w:rsidP="00187AE4">
            <w:pPr>
              <w:jc w:val="center"/>
            </w:pPr>
            <w:r w:rsidRPr="001464CD">
              <w:t>6,7 %</w:t>
            </w:r>
          </w:p>
        </w:tc>
      </w:tr>
      <w:tr w:rsidR="00FC0532" w14:paraId="32F16364" w14:textId="77777777" w:rsidTr="00B411BB">
        <w:tc>
          <w:tcPr>
            <w:tcW w:w="562" w:type="dxa"/>
          </w:tcPr>
          <w:p w14:paraId="7DA46975" w14:textId="77777777" w:rsidR="00FC0532" w:rsidRDefault="00FC0532" w:rsidP="00B411BB"/>
        </w:tc>
        <w:tc>
          <w:tcPr>
            <w:tcW w:w="3968" w:type="dxa"/>
          </w:tcPr>
          <w:p w14:paraId="276E9C79" w14:textId="77777777" w:rsidR="00FC0532" w:rsidRDefault="00FC0532" w:rsidP="00B411BB">
            <w:r>
              <w:t>K</w:t>
            </w:r>
            <w:r w:rsidRPr="00E42A9D">
              <w:t>orrekt</w:t>
            </w:r>
          </w:p>
        </w:tc>
        <w:tc>
          <w:tcPr>
            <w:tcW w:w="2266" w:type="dxa"/>
          </w:tcPr>
          <w:p w14:paraId="5975A83F" w14:textId="4F86E0FA" w:rsidR="00FC0532" w:rsidRDefault="00FC0532" w:rsidP="00187AE4">
            <w:pPr>
              <w:jc w:val="center"/>
            </w:pPr>
            <w:r w:rsidRPr="001464CD">
              <w:t>171</w:t>
            </w:r>
          </w:p>
        </w:tc>
        <w:tc>
          <w:tcPr>
            <w:tcW w:w="2266" w:type="dxa"/>
          </w:tcPr>
          <w:p w14:paraId="11C44E02" w14:textId="1FEB9ED8" w:rsidR="00FC0532" w:rsidRDefault="00FC0532" w:rsidP="00187AE4">
            <w:pPr>
              <w:jc w:val="center"/>
            </w:pPr>
            <w:r w:rsidRPr="001464CD">
              <w:t>24,5 %</w:t>
            </w:r>
          </w:p>
        </w:tc>
      </w:tr>
      <w:tr w:rsidR="00FC0532" w14:paraId="42035C92" w14:textId="77777777" w:rsidTr="00B411BB">
        <w:tc>
          <w:tcPr>
            <w:tcW w:w="562" w:type="dxa"/>
          </w:tcPr>
          <w:p w14:paraId="717EC3CC" w14:textId="77777777" w:rsidR="00FC0532" w:rsidRDefault="00FC0532" w:rsidP="00B411BB"/>
        </w:tc>
        <w:tc>
          <w:tcPr>
            <w:tcW w:w="3968" w:type="dxa"/>
          </w:tcPr>
          <w:p w14:paraId="272A6C76" w14:textId="77777777" w:rsidR="00FC0532" w:rsidRDefault="00FC0532" w:rsidP="00B411BB">
            <w:r>
              <w:t>K</w:t>
            </w:r>
            <w:r w:rsidRPr="00E42A9D">
              <w:t>ollegiális</w:t>
            </w:r>
          </w:p>
        </w:tc>
        <w:tc>
          <w:tcPr>
            <w:tcW w:w="2266" w:type="dxa"/>
          </w:tcPr>
          <w:p w14:paraId="218FAE61" w14:textId="270B6180" w:rsidR="00FC0532" w:rsidRDefault="00FC0532" w:rsidP="00187AE4">
            <w:pPr>
              <w:jc w:val="center"/>
            </w:pPr>
            <w:r w:rsidRPr="001464CD">
              <w:t>380</w:t>
            </w:r>
          </w:p>
        </w:tc>
        <w:tc>
          <w:tcPr>
            <w:tcW w:w="2266" w:type="dxa"/>
          </w:tcPr>
          <w:p w14:paraId="20218BF8" w14:textId="44AB1387" w:rsidR="00FC0532" w:rsidRDefault="00FC0532" w:rsidP="00187AE4">
            <w:pPr>
              <w:jc w:val="center"/>
            </w:pPr>
            <w:r w:rsidRPr="001464CD">
              <w:t>54,4 %</w:t>
            </w:r>
          </w:p>
        </w:tc>
      </w:tr>
    </w:tbl>
    <w:p w14:paraId="1001848A" w14:textId="77777777" w:rsidR="003C4E4D" w:rsidRPr="001464CD" w:rsidRDefault="003C4E4D" w:rsidP="001464CD">
      <w:pPr>
        <w:shd w:val="clear" w:color="auto" w:fill="FFFFFF" w:themeFill="background1"/>
      </w:pPr>
    </w:p>
    <w:p w14:paraId="25465114" w14:textId="77777777" w:rsidR="0093284E" w:rsidRPr="001464CD" w:rsidRDefault="0093284E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58EFF2D6" wp14:editId="36727A45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A12B2C" w14:textId="77777777" w:rsidR="0093284E" w:rsidRPr="001464CD" w:rsidRDefault="0093284E" w:rsidP="001464CD">
      <w:pPr>
        <w:shd w:val="clear" w:color="auto" w:fill="FFFFFF" w:themeFill="background1"/>
      </w:pPr>
      <w:r w:rsidRPr="001464CD">
        <w:br w:type="page"/>
      </w:r>
    </w:p>
    <w:p w14:paraId="6301E9F9" w14:textId="77777777" w:rsidR="00D03753" w:rsidRPr="001464CD" w:rsidRDefault="00D03753" w:rsidP="001464CD">
      <w:pPr>
        <w:shd w:val="clear" w:color="auto" w:fill="FFFFFF" w:themeFill="background1"/>
      </w:pPr>
    </w:p>
    <w:p w14:paraId="5B79D361" w14:textId="7FF2868E" w:rsidR="003C4E4D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MILYEN AZ OKTATÓ FELKÉSZÜLTSÉGE?</w:t>
      </w:r>
    </w:p>
    <w:p w14:paraId="53537C00" w14:textId="4BEBD726" w:rsidR="0023273E" w:rsidRPr="001464CD" w:rsidRDefault="005E3442" w:rsidP="001464CD">
      <w:pPr>
        <w:shd w:val="clear" w:color="auto" w:fill="FFFFFF" w:themeFill="background1"/>
      </w:pPr>
      <w:r>
        <w:t>Válaszok száma:</w:t>
      </w:r>
      <w:r w:rsidRPr="001464CD">
        <w:t xml:space="preserve"> </w:t>
      </w:r>
      <w:r w:rsidR="0023273E" w:rsidRPr="001464CD">
        <w:t xml:space="preserve">698 </w:t>
      </w:r>
    </w:p>
    <w:p w14:paraId="47D36A3E" w14:textId="004B33BD" w:rsidR="003C4E4D" w:rsidRPr="001464CD" w:rsidRDefault="0023273E" w:rsidP="001464CD">
      <w:pPr>
        <w:shd w:val="clear" w:color="auto" w:fill="FFFFFF" w:themeFill="background1"/>
      </w:pPr>
      <w:r w:rsidRPr="001464CD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C0532" w:rsidRPr="00790769" w14:paraId="24CBCDDE" w14:textId="77777777" w:rsidTr="00B411BB">
        <w:tc>
          <w:tcPr>
            <w:tcW w:w="562" w:type="dxa"/>
          </w:tcPr>
          <w:p w14:paraId="07258E6E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46D5C224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1185B10E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50E60E9F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FC0532" w14:paraId="5D0AF0C2" w14:textId="77777777" w:rsidTr="00B411BB">
        <w:tc>
          <w:tcPr>
            <w:tcW w:w="562" w:type="dxa"/>
          </w:tcPr>
          <w:p w14:paraId="39A58AE6" w14:textId="77777777" w:rsidR="00FC0532" w:rsidRDefault="00FC0532" w:rsidP="00B411BB">
            <w:r>
              <w:t>1.</w:t>
            </w:r>
          </w:p>
        </w:tc>
        <w:tc>
          <w:tcPr>
            <w:tcW w:w="3968" w:type="dxa"/>
          </w:tcPr>
          <w:p w14:paraId="1ECE7DD0" w14:textId="77777777" w:rsidR="00FC0532" w:rsidRDefault="00FC0532" w:rsidP="00B411BB">
            <w:r>
              <w:t>G</w:t>
            </w:r>
            <w:r w:rsidRPr="00E42A9D">
              <w:t>yenge</w:t>
            </w:r>
          </w:p>
        </w:tc>
        <w:tc>
          <w:tcPr>
            <w:tcW w:w="2266" w:type="dxa"/>
          </w:tcPr>
          <w:p w14:paraId="72BD4962" w14:textId="6FF2AAB8" w:rsidR="00FC0532" w:rsidRDefault="00FC0532" w:rsidP="00187AE4">
            <w:pPr>
              <w:jc w:val="center"/>
            </w:pPr>
            <w:r w:rsidRPr="001464CD">
              <w:t>47</w:t>
            </w:r>
          </w:p>
        </w:tc>
        <w:tc>
          <w:tcPr>
            <w:tcW w:w="2266" w:type="dxa"/>
          </w:tcPr>
          <w:p w14:paraId="62B536FA" w14:textId="45C823F7" w:rsidR="00FC0532" w:rsidRDefault="00FC0532" w:rsidP="00187AE4">
            <w:pPr>
              <w:jc w:val="center"/>
            </w:pPr>
            <w:r w:rsidRPr="001464CD">
              <w:t>6,7 %</w:t>
            </w:r>
          </w:p>
        </w:tc>
      </w:tr>
      <w:tr w:rsidR="00FC0532" w14:paraId="12CC54D8" w14:textId="77777777" w:rsidTr="00B411BB">
        <w:tc>
          <w:tcPr>
            <w:tcW w:w="562" w:type="dxa"/>
          </w:tcPr>
          <w:p w14:paraId="07C31773" w14:textId="77777777" w:rsidR="00FC0532" w:rsidRDefault="00FC0532" w:rsidP="00B411BB">
            <w:r>
              <w:t>2.</w:t>
            </w:r>
          </w:p>
        </w:tc>
        <w:tc>
          <w:tcPr>
            <w:tcW w:w="3968" w:type="dxa"/>
          </w:tcPr>
          <w:p w14:paraId="62674981" w14:textId="77777777" w:rsidR="00FC0532" w:rsidRDefault="00FC0532" w:rsidP="00B411BB">
            <w:r>
              <w:t>B</w:t>
            </w:r>
            <w:r w:rsidRPr="00E42A9D">
              <w:t>izonytalan</w:t>
            </w:r>
          </w:p>
        </w:tc>
        <w:tc>
          <w:tcPr>
            <w:tcW w:w="2266" w:type="dxa"/>
          </w:tcPr>
          <w:p w14:paraId="2F7BB294" w14:textId="5FB5F99B" w:rsidR="00FC0532" w:rsidRDefault="00FC0532" w:rsidP="00187AE4">
            <w:pPr>
              <w:jc w:val="center"/>
            </w:pPr>
            <w:r w:rsidRPr="001464CD">
              <w:t>39</w:t>
            </w:r>
          </w:p>
        </w:tc>
        <w:tc>
          <w:tcPr>
            <w:tcW w:w="2266" w:type="dxa"/>
          </w:tcPr>
          <w:p w14:paraId="377EB401" w14:textId="0A1FE895" w:rsidR="00FC0532" w:rsidRDefault="00FC0532" w:rsidP="00187AE4">
            <w:pPr>
              <w:jc w:val="center"/>
            </w:pPr>
            <w:r w:rsidRPr="001464CD">
              <w:t>5,6 %</w:t>
            </w:r>
          </w:p>
        </w:tc>
      </w:tr>
      <w:tr w:rsidR="00FC0532" w14:paraId="33A23532" w14:textId="77777777" w:rsidTr="00B411BB">
        <w:tc>
          <w:tcPr>
            <w:tcW w:w="562" w:type="dxa"/>
          </w:tcPr>
          <w:p w14:paraId="43DFAB13" w14:textId="77777777" w:rsidR="00FC0532" w:rsidRDefault="00FC0532" w:rsidP="00B411BB">
            <w:r>
              <w:t>3.</w:t>
            </w:r>
          </w:p>
        </w:tc>
        <w:tc>
          <w:tcPr>
            <w:tcW w:w="3968" w:type="dxa"/>
          </w:tcPr>
          <w:p w14:paraId="76B2D21D" w14:textId="77777777" w:rsidR="00FC0532" w:rsidRDefault="00FC0532" w:rsidP="00B411BB">
            <w:r>
              <w:t>I</w:t>
            </w:r>
            <w:r w:rsidRPr="00E42A9D">
              <w:t>ngadozó</w:t>
            </w:r>
          </w:p>
        </w:tc>
        <w:tc>
          <w:tcPr>
            <w:tcW w:w="2266" w:type="dxa"/>
          </w:tcPr>
          <w:p w14:paraId="4533970C" w14:textId="2BAE87D7" w:rsidR="00FC0532" w:rsidRDefault="00FC0532" w:rsidP="00187AE4">
            <w:pPr>
              <w:jc w:val="center"/>
            </w:pPr>
            <w:r w:rsidRPr="001464CD">
              <w:t>69</w:t>
            </w:r>
          </w:p>
        </w:tc>
        <w:tc>
          <w:tcPr>
            <w:tcW w:w="2266" w:type="dxa"/>
          </w:tcPr>
          <w:p w14:paraId="67369294" w14:textId="314CC3C8" w:rsidR="00FC0532" w:rsidRDefault="00FC0532" w:rsidP="00187AE4">
            <w:pPr>
              <w:jc w:val="center"/>
            </w:pPr>
            <w:r w:rsidRPr="001464CD">
              <w:t>10 %</w:t>
            </w:r>
          </w:p>
        </w:tc>
      </w:tr>
      <w:tr w:rsidR="00FC0532" w14:paraId="576C3A0F" w14:textId="77777777" w:rsidTr="00B411BB">
        <w:tc>
          <w:tcPr>
            <w:tcW w:w="562" w:type="dxa"/>
          </w:tcPr>
          <w:p w14:paraId="70DF9B8C" w14:textId="77777777" w:rsidR="00FC0532" w:rsidRDefault="00FC0532" w:rsidP="00B411BB">
            <w:r>
              <w:t>4.</w:t>
            </w:r>
          </w:p>
        </w:tc>
        <w:tc>
          <w:tcPr>
            <w:tcW w:w="3968" w:type="dxa"/>
          </w:tcPr>
          <w:p w14:paraId="4D5F48A3" w14:textId="77777777" w:rsidR="00FC0532" w:rsidRDefault="00FC0532" w:rsidP="00B411BB">
            <w:r>
              <w:t>T</w:t>
            </w:r>
            <w:r w:rsidRPr="00E42A9D">
              <w:t>öbbnyire felkészült</w:t>
            </w:r>
          </w:p>
        </w:tc>
        <w:tc>
          <w:tcPr>
            <w:tcW w:w="2266" w:type="dxa"/>
          </w:tcPr>
          <w:p w14:paraId="5B727BF1" w14:textId="39A80BA9" w:rsidR="00FC0532" w:rsidRDefault="00FC0532" w:rsidP="00187AE4">
            <w:pPr>
              <w:jc w:val="center"/>
            </w:pPr>
            <w:r w:rsidRPr="001464CD">
              <w:t>111</w:t>
            </w:r>
          </w:p>
        </w:tc>
        <w:tc>
          <w:tcPr>
            <w:tcW w:w="2266" w:type="dxa"/>
          </w:tcPr>
          <w:p w14:paraId="5209A783" w14:textId="0B9C66E8" w:rsidR="00FC0532" w:rsidRDefault="00FC0532" w:rsidP="00187AE4">
            <w:pPr>
              <w:jc w:val="center"/>
            </w:pPr>
            <w:r w:rsidRPr="001464CD">
              <w:t>16 %</w:t>
            </w:r>
          </w:p>
        </w:tc>
      </w:tr>
      <w:tr w:rsidR="00FC0532" w14:paraId="4C67429B" w14:textId="77777777" w:rsidTr="00B411BB">
        <w:tc>
          <w:tcPr>
            <w:tcW w:w="562" w:type="dxa"/>
          </w:tcPr>
          <w:p w14:paraId="6DFC39BF" w14:textId="77777777" w:rsidR="00FC0532" w:rsidRDefault="00FC0532" w:rsidP="00B411BB">
            <w:r>
              <w:t>5.</w:t>
            </w:r>
          </w:p>
        </w:tc>
        <w:tc>
          <w:tcPr>
            <w:tcW w:w="3968" w:type="dxa"/>
          </w:tcPr>
          <w:p w14:paraId="00404E99" w14:textId="77777777" w:rsidR="00FC0532" w:rsidRDefault="00FC0532" w:rsidP="00B411BB">
            <w:r>
              <w:t>J</w:t>
            </w:r>
            <w:r w:rsidRPr="00E42A9D">
              <w:t>ól felkészült</w:t>
            </w:r>
          </w:p>
        </w:tc>
        <w:tc>
          <w:tcPr>
            <w:tcW w:w="2266" w:type="dxa"/>
          </w:tcPr>
          <w:p w14:paraId="3E1400F3" w14:textId="034C76B3" w:rsidR="00FC0532" w:rsidRDefault="00FC0532" w:rsidP="00187AE4">
            <w:pPr>
              <w:jc w:val="center"/>
            </w:pPr>
            <w:r w:rsidRPr="001464CD">
              <w:t>432</w:t>
            </w:r>
          </w:p>
        </w:tc>
        <w:tc>
          <w:tcPr>
            <w:tcW w:w="2266" w:type="dxa"/>
          </w:tcPr>
          <w:p w14:paraId="20753B0E" w14:textId="68A4407F" w:rsidR="00FC0532" w:rsidRDefault="00FC0532" w:rsidP="00187AE4">
            <w:pPr>
              <w:jc w:val="center"/>
            </w:pPr>
            <w:r w:rsidRPr="001464CD">
              <w:t>62 %</w:t>
            </w:r>
          </w:p>
        </w:tc>
      </w:tr>
    </w:tbl>
    <w:p w14:paraId="13B317C1" w14:textId="77777777" w:rsidR="002409E7" w:rsidRPr="001464CD" w:rsidRDefault="002409E7" w:rsidP="001464CD">
      <w:pPr>
        <w:shd w:val="clear" w:color="auto" w:fill="FFFFFF" w:themeFill="background1"/>
      </w:pPr>
    </w:p>
    <w:p w14:paraId="006E5948" w14:textId="77777777" w:rsidR="002409E7" w:rsidRPr="001464CD" w:rsidRDefault="002409E7" w:rsidP="001464CD">
      <w:pPr>
        <w:shd w:val="clear" w:color="auto" w:fill="FFFFFF" w:themeFill="background1"/>
      </w:pPr>
    </w:p>
    <w:p w14:paraId="149F9BA7" w14:textId="77777777" w:rsidR="00D03753" w:rsidRPr="001464CD" w:rsidRDefault="0093284E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2DA4C3F5" wp14:editId="09936CE6">
            <wp:extent cx="5486400" cy="32004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2301F3" w14:textId="77777777" w:rsidR="0093284E" w:rsidRPr="001464CD" w:rsidRDefault="0093284E" w:rsidP="001464CD">
      <w:pPr>
        <w:shd w:val="clear" w:color="auto" w:fill="FFFFFF" w:themeFill="background1"/>
      </w:pPr>
      <w:r w:rsidRPr="001464CD">
        <w:br w:type="page"/>
      </w:r>
    </w:p>
    <w:p w14:paraId="0141019F" w14:textId="33CC791C" w:rsidR="00D03753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lastRenderedPageBreak/>
        <w:t>ÓRÁN KÍVÜLI KÉRDÉSEKRE ÉS EGYÉNI FELKÉSZÍTÉSRE NYITOTT-E AZ OKTATÓ?</w:t>
      </w:r>
    </w:p>
    <w:p w14:paraId="0A4E4845" w14:textId="0EA89DCC" w:rsidR="000943BB" w:rsidRPr="001464CD" w:rsidRDefault="005E3442" w:rsidP="001464CD">
      <w:pPr>
        <w:shd w:val="clear" w:color="auto" w:fill="FFFFFF" w:themeFill="background1"/>
      </w:pPr>
      <w:r>
        <w:t>Válaszok száma:</w:t>
      </w:r>
      <w:r w:rsidR="000943BB" w:rsidRPr="001464CD">
        <w:t xml:space="preserve"> 685</w:t>
      </w:r>
    </w:p>
    <w:p w14:paraId="34F74A65" w14:textId="4FEE59C2" w:rsidR="000943BB" w:rsidRPr="001464CD" w:rsidRDefault="000943BB" w:rsidP="00187AE4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187AE4" w:rsidRPr="00790769" w14:paraId="332C79A5" w14:textId="77777777" w:rsidTr="00B411BB">
        <w:tc>
          <w:tcPr>
            <w:tcW w:w="562" w:type="dxa"/>
          </w:tcPr>
          <w:p w14:paraId="63558A22" w14:textId="77777777" w:rsidR="00187AE4" w:rsidRPr="00790769" w:rsidRDefault="00187AE4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63A12C3E" w14:textId="77777777" w:rsidR="00187AE4" w:rsidRPr="00790769" w:rsidRDefault="00187AE4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392B23F6" w14:textId="77777777" w:rsidR="00187AE4" w:rsidRPr="00790769" w:rsidRDefault="00187AE4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470F5B40" w14:textId="77777777" w:rsidR="00187AE4" w:rsidRPr="00790769" w:rsidRDefault="00187AE4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187AE4" w14:paraId="7FE6F457" w14:textId="77777777" w:rsidTr="00B411BB">
        <w:tc>
          <w:tcPr>
            <w:tcW w:w="562" w:type="dxa"/>
          </w:tcPr>
          <w:p w14:paraId="4C438F26" w14:textId="77777777" w:rsidR="00187AE4" w:rsidRDefault="00187AE4" w:rsidP="00B411BB">
            <w:r>
              <w:t>1.</w:t>
            </w:r>
          </w:p>
        </w:tc>
        <w:tc>
          <w:tcPr>
            <w:tcW w:w="3968" w:type="dxa"/>
          </w:tcPr>
          <w:p w14:paraId="56D78756" w14:textId="77777777" w:rsidR="00187AE4" w:rsidRDefault="00187AE4" w:rsidP="00B411BB">
            <w:r>
              <w:t>N</w:t>
            </w:r>
            <w:r w:rsidRPr="00E42A9D">
              <w:t>em</w:t>
            </w:r>
          </w:p>
        </w:tc>
        <w:tc>
          <w:tcPr>
            <w:tcW w:w="2266" w:type="dxa"/>
          </w:tcPr>
          <w:p w14:paraId="256FC29D" w14:textId="01913BB1" w:rsidR="00187AE4" w:rsidRDefault="00187AE4" w:rsidP="00187AE4">
            <w:pPr>
              <w:jc w:val="center"/>
            </w:pPr>
            <w:r w:rsidRPr="001464CD">
              <w:t>49</w:t>
            </w:r>
          </w:p>
        </w:tc>
        <w:tc>
          <w:tcPr>
            <w:tcW w:w="2266" w:type="dxa"/>
          </w:tcPr>
          <w:p w14:paraId="4B89C8BE" w14:textId="2F8C2133" w:rsidR="00187AE4" w:rsidRDefault="00187AE4" w:rsidP="00187AE4">
            <w:pPr>
              <w:jc w:val="center"/>
            </w:pPr>
            <w:r w:rsidRPr="001464CD">
              <w:t>7,1%</w:t>
            </w:r>
          </w:p>
        </w:tc>
      </w:tr>
      <w:tr w:rsidR="00187AE4" w14:paraId="6E2E12F1" w14:textId="77777777" w:rsidTr="00B411BB">
        <w:tc>
          <w:tcPr>
            <w:tcW w:w="562" w:type="dxa"/>
          </w:tcPr>
          <w:p w14:paraId="5A38AD35" w14:textId="77777777" w:rsidR="00187AE4" w:rsidRDefault="00187AE4" w:rsidP="00B411BB">
            <w:r>
              <w:t>2.</w:t>
            </w:r>
          </w:p>
        </w:tc>
        <w:tc>
          <w:tcPr>
            <w:tcW w:w="3968" w:type="dxa"/>
          </w:tcPr>
          <w:p w14:paraId="4B59B0FB" w14:textId="06A42E1E" w:rsidR="00187AE4" w:rsidRDefault="00187AE4" w:rsidP="00B411BB">
            <w:r>
              <w:t>T</w:t>
            </w:r>
            <w:r w:rsidRPr="001464CD">
              <w:t>öbbnyire elzárkózik</w:t>
            </w:r>
          </w:p>
        </w:tc>
        <w:tc>
          <w:tcPr>
            <w:tcW w:w="2266" w:type="dxa"/>
          </w:tcPr>
          <w:p w14:paraId="4AE76825" w14:textId="17F1A91B" w:rsidR="00187AE4" w:rsidRDefault="00187AE4" w:rsidP="00187AE4">
            <w:pPr>
              <w:jc w:val="center"/>
            </w:pPr>
            <w:r w:rsidRPr="001464CD">
              <w:t>31</w:t>
            </w:r>
          </w:p>
        </w:tc>
        <w:tc>
          <w:tcPr>
            <w:tcW w:w="2266" w:type="dxa"/>
          </w:tcPr>
          <w:p w14:paraId="2A9340EA" w14:textId="37F53F19" w:rsidR="00187AE4" w:rsidRDefault="00187AE4" w:rsidP="00187AE4">
            <w:pPr>
              <w:jc w:val="center"/>
            </w:pPr>
            <w:r w:rsidRPr="001464CD">
              <w:t>4,5%</w:t>
            </w:r>
          </w:p>
        </w:tc>
      </w:tr>
      <w:tr w:rsidR="00187AE4" w14:paraId="383456FD" w14:textId="77777777" w:rsidTr="00B411BB">
        <w:tc>
          <w:tcPr>
            <w:tcW w:w="562" w:type="dxa"/>
          </w:tcPr>
          <w:p w14:paraId="7899A1C1" w14:textId="77777777" w:rsidR="00187AE4" w:rsidRDefault="00187AE4" w:rsidP="00B411BB">
            <w:r>
              <w:t>3.</w:t>
            </w:r>
          </w:p>
        </w:tc>
        <w:tc>
          <w:tcPr>
            <w:tcW w:w="3968" w:type="dxa"/>
          </w:tcPr>
          <w:p w14:paraId="38DF7335" w14:textId="4E9ABBCF" w:rsidR="00187AE4" w:rsidRDefault="00187AE4" w:rsidP="00B411BB">
            <w:r>
              <w:t>N</w:t>
            </w:r>
            <w:r w:rsidRPr="00E42A9D">
              <w:t>éha</w:t>
            </w:r>
            <w:r w:rsidRPr="001464CD">
              <w:t xml:space="preserve"> </w:t>
            </w:r>
            <w:r w:rsidRPr="001464CD">
              <w:t>szakít időt</w:t>
            </w:r>
          </w:p>
        </w:tc>
        <w:tc>
          <w:tcPr>
            <w:tcW w:w="2266" w:type="dxa"/>
          </w:tcPr>
          <w:p w14:paraId="6F538919" w14:textId="64AB4257" w:rsidR="00187AE4" w:rsidRDefault="00187AE4" w:rsidP="00187AE4">
            <w:pPr>
              <w:jc w:val="center"/>
            </w:pPr>
            <w:r w:rsidRPr="001464CD">
              <w:t>53</w:t>
            </w:r>
          </w:p>
        </w:tc>
        <w:tc>
          <w:tcPr>
            <w:tcW w:w="2266" w:type="dxa"/>
          </w:tcPr>
          <w:p w14:paraId="72BF83E8" w14:textId="031EBBDB" w:rsidR="00187AE4" w:rsidRDefault="00187AE4" w:rsidP="00187AE4">
            <w:pPr>
              <w:jc w:val="center"/>
            </w:pPr>
            <w:r w:rsidRPr="001464CD">
              <w:t>7,7%</w:t>
            </w:r>
          </w:p>
        </w:tc>
      </w:tr>
      <w:tr w:rsidR="00187AE4" w14:paraId="11F7BFA8" w14:textId="77777777" w:rsidTr="00B411BB">
        <w:tc>
          <w:tcPr>
            <w:tcW w:w="562" w:type="dxa"/>
          </w:tcPr>
          <w:p w14:paraId="4AF9FD8E" w14:textId="77777777" w:rsidR="00187AE4" w:rsidRDefault="00187AE4" w:rsidP="00B411BB">
            <w:r>
              <w:t>4.</w:t>
            </w:r>
          </w:p>
        </w:tc>
        <w:tc>
          <w:tcPr>
            <w:tcW w:w="3968" w:type="dxa"/>
          </w:tcPr>
          <w:p w14:paraId="7380FBA9" w14:textId="55D3535D" w:rsidR="00187AE4" w:rsidRDefault="00187AE4" w:rsidP="00B411BB">
            <w:r>
              <w:t>Á</w:t>
            </w:r>
            <w:r w:rsidRPr="001464CD">
              <w:t>ltalában segítőkész</w:t>
            </w:r>
            <w:r>
              <w:t xml:space="preserve"> </w:t>
            </w:r>
          </w:p>
        </w:tc>
        <w:tc>
          <w:tcPr>
            <w:tcW w:w="2266" w:type="dxa"/>
          </w:tcPr>
          <w:p w14:paraId="364382BF" w14:textId="3D05275D" w:rsidR="00187AE4" w:rsidRDefault="00187AE4" w:rsidP="00187AE4">
            <w:pPr>
              <w:jc w:val="center"/>
            </w:pPr>
            <w:r w:rsidRPr="001464CD">
              <w:t>219</w:t>
            </w:r>
          </w:p>
        </w:tc>
        <w:tc>
          <w:tcPr>
            <w:tcW w:w="2266" w:type="dxa"/>
          </w:tcPr>
          <w:p w14:paraId="56FBB912" w14:textId="3387B7F1" w:rsidR="00187AE4" w:rsidRDefault="00187AE4" w:rsidP="00187AE4">
            <w:pPr>
              <w:jc w:val="center"/>
            </w:pPr>
            <w:r w:rsidRPr="001464CD">
              <w:t>32%</w:t>
            </w:r>
          </w:p>
        </w:tc>
      </w:tr>
      <w:tr w:rsidR="00187AE4" w14:paraId="017B34F6" w14:textId="77777777" w:rsidTr="00B411BB">
        <w:tc>
          <w:tcPr>
            <w:tcW w:w="562" w:type="dxa"/>
          </w:tcPr>
          <w:p w14:paraId="68805AE2" w14:textId="77777777" w:rsidR="00187AE4" w:rsidRDefault="00187AE4" w:rsidP="00B411BB">
            <w:r>
              <w:t>5.</w:t>
            </w:r>
          </w:p>
        </w:tc>
        <w:tc>
          <w:tcPr>
            <w:tcW w:w="3968" w:type="dxa"/>
          </w:tcPr>
          <w:p w14:paraId="1F2B7B8D" w14:textId="40BB2960" w:rsidR="00187AE4" w:rsidRDefault="00187AE4" w:rsidP="00B411BB">
            <w:r>
              <w:t>K</w:t>
            </w:r>
            <w:r w:rsidRPr="001464CD">
              <w:t>orlátlanul rendelkezésre áll</w:t>
            </w:r>
            <w:r>
              <w:t xml:space="preserve"> </w:t>
            </w:r>
          </w:p>
        </w:tc>
        <w:tc>
          <w:tcPr>
            <w:tcW w:w="2266" w:type="dxa"/>
          </w:tcPr>
          <w:p w14:paraId="622F95D4" w14:textId="11A4F60B" w:rsidR="00187AE4" w:rsidRDefault="00187AE4" w:rsidP="00187AE4">
            <w:pPr>
              <w:jc w:val="center"/>
            </w:pPr>
            <w:r w:rsidRPr="001464CD">
              <w:t>333</w:t>
            </w:r>
          </w:p>
        </w:tc>
        <w:tc>
          <w:tcPr>
            <w:tcW w:w="2266" w:type="dxa"/>
          </w:tcPr>
          <w:p w14:paraId="5693DC67" w14:textId="603E0FDA" w:rsidR="00187AE4" w:rsidRDefault="00187AE4" w:rsidP="00187AE4">
            <w:pPr>
              <w:jc w:val="center"/>
            </w:pPr>
            <w:r w:rsidRPr="001464CD">
              <w:t>48,6%</w:t>
            </w:r>
          </w:p>
        </w:tc>
      </w:tr>
    </w:tbl>
    <w:p w14:paraId="4C88E62F" w14:textId="77777777" w:rsidR="002C6B5A" w:rsidRPr="001464CD" w:rsidRDefault="002C6B5A" w:rsidP="001464CD">
      <w:pPr>
        <w:shd w:val="clear" w:color="auto" w:fill="FFFFFF" w:themeFill="background1"/>
      </w:pPr>
    </w:p>
    <w:p w14:paraId="78D8B5AB" w14:textId="1CAA4E41" w:rsidR="003C4E4D" w:rsidRPr="001464CD" w:rsidRDefault="00B82D0F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0E11DBE4" wp14:editId="095F83BD">
            <wp:extent cx="5486400" cy="320040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BE5303" w14:textId="77777777" w:rsidR="00B82D0F" w:rsidRPr="001464CD" w:rsidRDefault="00B82D0F" w:rsidP="001464CD">
      <w:pPr>
        <w:shd w:val="clear" w:color="auto" w:fill="FFFFFF" w:themeFill="background1"/>
      </w:pPr>
      <w:r w:rsidRPr="001464CD">
        <w:br w:type="page"/>
      </w:r>
    </w:p>
    <w:p w14:paraId="1C837787" w14:textId="77777777" w:rsidR="00C62860" w:rsidRPr="001464CD" w:rsidRDefault="00C62860" w:rsidP="001464CD">
      <w:pPr>
        <w:shd w:val="clear" w:color="auto" w:fill="FFFFFF" w:themeFill="background1"/>
      </w:pPr>
    </w:p>
    <w:p w14:paraId="7A8D3CEC" w14:textId="43B19245" w:rsidR="0061652B" w:rsidRPr="001464CD" w:rsidRDefault="002409E7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t>KERES-E ÖSSZEFÜGGÉST AZ OKTATÓ A TÖBBI TÁRGGYAL?</w:t>
      </w:r>
    </w:p>
    <w:p w14:paraId="49AFFED6" w14:textId="33DBB482" w:rsidR="000943BB" w:rsidRPr="001464CD" w:rsidRDefault="005E3442" w:rsidP="001464CD">
      <w:pPr>
        <w:shd w:val="clear" w:color="auto" w:fill="FFFFFF" w:themeFill="background1"/>
      </w:pPr>
      <w:r>
        <w:t>Válaszok száma</w:t>
      </w:r>
      <w:r w:rsidR="000943BB" w:rsidRPr="001464CD">
        <w:t>: 681</w:t>
      </w:r>
    </w:p>
    <w:p w14:paraId="4016D64E" w14:textId="78EAE31D" w:rsidR="00AB0E23" w:rsidRPr="001464CD" w:rsidRDefault="00AB0E23" w:rsidP="001464CD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C0532" w:rsidRPr="00790769" w14:paraId="3BC53A91" w14:textId="77777777" w:rsidTr="00B411BB">
        <w:tc>
          <w:tcPr>
            <w:tcW w:w="562" w:type="dxa"/>
          </w:tcPr>
          <w:p w14:paraId="22CE4252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5DD318C2" w14:textId="77777777" w:rsidR="00FC0532" w:rsidRPr="00790769" w:rsidRDefault="00FC0532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0669A392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1DB4CA65" w14:textId="77777777" w:rsidR="00FC0532" w:rsidRPr="00790769" w:rsidRDefault="00FC0532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FC0532" w14:paraId="2D32E5D2" w14:textId="77777777" w:rsidTr="00B411BB">
        <w:tc>
          <w:tcPr>
            <w:tcW w:w="562" w:type="dxa"/>
          </w:tcPr>
          <w:p w14:paraId="18649728" w14:textId="77777777" w:rsidR="00FC0532" w:rsidRDefault="00FC0532" w:rsidP="00B411BB">
            <w:r>
              <w:t>1.</w:t>
            </w:r>
          </w:p>
        </w:tc>
        <w:tc>
          <w:tcPr>
            <w:tcW w:w="3968" w:type="dxa"/>
          </w:tcPr>
          <w:p w14:paraId="6607A223" w14:textId="77777777" w:rsidR="00FC0532" w:rsidRDefault="00FC0532" w:rsidP="00B411BB">
            <w:r>
              <w:t>N</w:t>
            </w:r>
            <w:r w:rsidRPr="00E42A9D">
              <w:t>em</w:t>
            </w:r>
          </w:p>
        </w:tc>
        <w:tc>
          <w:tcPr>
            <w:tcW w:w="2266" w:type="dxa"/>
          </w:tcPr>
          <w:p w14:paraId="4DE3F2EE" w14:textId="6499AE8C" w:rsidR="00FC0532" w:rsidRDefault="00FC0532" w:rsidP="00187AE4">
            <w:pPr>
              <w:jc w:val="center"/>
            </w:pPr>
            <w:r w:rsidRPr="001464CD">
              <w:t>88</w:t>
            </w:r>
          </w:p>
        </w:tc>
        <w:tc>
          <w:tcPr>
            <w:tcW w:w="2266" w:type="dxa"/>
          </w:tcPr>
          <w:p w14:paraId="3CEB629D" w14:textId="1D6639EF" w:rsidR="00FC0532" w:rsidRDefault="00FC0532" w:rsidP="00187AE4">
            <w:pPr>
              <w:jc w:val="center"/>
            </w:pPr>
            <w:r w:rsidRPr="001464CD">
              <w:t>13%</w:t>
            </w:r>
          </w:p>
        </w:tc>
      </w:tr>
      <w:tr w:rsidR="00FC0532" w14:paraId="11CE258B" w14:textId="77777777" w:rsidTr="00B411BB">
        <w:tc>
          <w:tcPr>
            <w:tcW w:w="562" w:type="dxa"/>
          </w:tcPr>
          <w:p w14:paraId="14A77964" w14:textId="77777777" w:rsidR="00FC0532" w:rsidRDefault="00FC0532" w:rsidP="00B411BB">
            <w:r>
              <w:t>2.</w:t>
            </w:r>
          </w:p>
        </w:tc>
        <w:tc>
          <w:tcPr>
            <w:tcW w:w="3968" w:type="dxa"/>
          </w:tcPr>
          <w:p w14:paraId="77E8AB78" w14:textId="77777777" w:rsidR="00FC0532" w:rsidRDefault="00FC0532" w:rsidP="00B411BB">
            <w:r>
              <w:t>Ri</w:t>
            </w:r>
            <w:r w:rsidRPr="00E42A9D">
              <w:t>tkán</w:t>
            </w:r>
          </w:p>
        </w:tc>
        <w:tc>
          <w:tcPr>
            <w:tcW w:w="2266" w:type="dxa"/>
          </w:tcPr>
          <w:p w14:paraId="34071900" w14:textId="71201278" w:rsidR="00FC0532" w:rsidRDefault="00FC0532" w:rsidP="00187AE4">
            <w:pPr>
              <w:jc w:val="center"/>
            </w:pPr>
            <w:r w:rsidRPr="001464CD">
              <w:t>44</w:t>
            </w:r>
          </w:p>
        </w:tc>
        <w:tc>
          <w:tcPr>
            <w:tcW w:w="2266" w:type="dxa"/>
          </w:tcPr>
          <w:p w14:paraId="0F56D8F7" w14:textId="03950DDC" w:rsidR="00FC0532" w:rsidRDefault="00FC0532" w:rsidP="00187AE4">
            <w:pPr>
              <w:jc w:val="center"/>
            </w:pPr>
            <w:r w:rsidRPr="001464CD">
              <w:t>6,5%</w:t>
            </w:r>
          </w:p>
        </w:tc>
      </w:tr>
      <w:tr w:rsidR="00FC0532" w14:paraId="5366DE4A" w14:textId="77777777" w:rsidTr="00B411BB">
        <w:tc>
          <w:tcPr>
            <w:tcW w:w="562" w:type="dxa"/>
          </w:tcPr>
          <w:p w14:paraId="2C83069C" w14:textId="77777777" w:rsidR="00FC0532" w:rsidRDefault="00FC0532" w:rsidP="00B411BB">
            <w:r>
              <w:t>3.</w:t>
            </w:r>
          </w:p>
        </w:tc>
        <w:tc>
          <w:tcPr>
            <w:tcW w:w="3968" w:type="dxa"/>
          </w:tcPr>
          <w:p w14:paraId="39A16298" w14:textId="77777777" w:rsidR="00FC0532" w:rsidRDefault="00FC0532" w:rsidP="00B411BB">
            <w:r>
              <w:t>N</w:t>
            </w:r>
            <w:r w:rsidRPr="00E42A9D">
              <w:t>éha</w:t>
            </w:r>
          </w:p>
        </w:tc>
        <w:tc>
          <w:tcPr>
            <w:tcW w:w="2266" w:type="dxa"/>
          </w:tcPr>
          <w:p w14:paraId="7F50257A" w14:textId="4BFE6351" w:rsidR="00FC0532" w:rsidRDefault="00FC0532" w:rsidP="00187AE4">
            <w:pPr>
              <w:jc w:val="center"/>
            </w:pPr>
            <w:r w:rsidRPr="001464CD">
              <w:t>96</w:t>
            </w:r>
          </w:p>
        </w:tc>
        <w:tc>
          <w:tcPr>
            <w:tcW w:w="2266" w:type="dxa"/>
          </w:tcPr>
          <w:p w14:paraId="40BAA55E" w14:textId="7E73490A" w:rsidR="00FC0532" w:rsidRDefault="00FC0532" w:rsidP="00187AE4">
            <w:pPr>
              <w:jc w:val="center"/>
            </w:pPr>
            <w:r w:rsidRPr="001464CD">
              <w:t>14%</w:t>
            </w:r>
          </w:p>
        </w:tc>
      </w:tr>
      <w:tr w:rsidR="00FC0532" w14:paraId="1B68A299" w14:textId="77777777" w:rsidTr="00B411BB">
        <w:tc>
          <w:tcPr>
            <w:tcW w:w="562" w:type="dxa"/>
          </w:tcPr>
          <w:p w14:paraId="2C6AA03D" w14:textId="77777777" w:rsidR="00FC0532" w:rsidRDefault="00FC0532" w:rsidP="00B411BB">
            <w:r>
              <w:t>4.</w:t>
            </w:r>
          </w:p>
        </w:tc>
        <w:tc>
          <w:tcPr>
            <w:tcW w:w="3968" w:type="dxa"/>
          </w:tcPr>
          <w:p w14:paraId="11921875" w14:textId="77777777" w:rsidR="00FC0532" w:rsidRDefault="00FC0532" w:rsidP="00B411BB">
            <w:r>
              <w:t>T</w:t>
            </w:r>
            <w:r w:rsidRPr="00E42A9D">
              <w:t>öbbnyire</w:t>
            </w:r>
          </w:p>
        </w:tc>
        <w:tc>
          <w:tcPr>
            <w:tcW w:w="2266" w:type="dxa"/>
          </w:tcPr>
          <w:p w14:paraId="2CC1013E" w14:textId="71875FB2" w:rsidR="00FC0532" w:rsidRDefault="00FC0532" w:rsidP="00187AE4">
            <w:pPr>
              <w:jc w:val="center"/>
            </w:pPr>
            <w:r w:rsidRPr="001464CD">
              <w:t>175</w:t>
            </w:r>
          </w:p>
        </w:tc>
        <w:tc>
          <w:tcPr>
            <w:tcW w:w="2266" w:type="dxa"/>
          </w:tcPr>
          <w:p w14:paraId="03597EF8" w14:textId="4060E830" w:rsidR="00FC0532" w:rsidRDefault="00FC0532" w:rsidP="00187AE4">
            <w:pPr>
              <w:jc w:val="center"/>
            </w:pPr>
            <w:r w:rsidRPr="001464CD">
              <w:t>25,7%</w:t>
            </w:r>
          </w:p>
        </w:tc>
      </w:tr>
      <w:tr w:rsidR="00FC0532" w14:paraId="27653563" w14:textId="77777777" w:rsidTr="00B411BB">
        <w:tc>
          <w:tcPr>
            <w:tcW w:w="562" w:type="dxa"/>
          </w:tcPr>
          <w:p w14:paraId="18328B65" w14:textId="77777777" w:rsidR="00FC0532" w:rsidRDefault="00FC0532" w:rsidP="00B411BB">
            <w:r>
              <w:t>5.</w:t>
            </w:r>
          </w:p>
        </w:tc>
        <w:tc>
          <w:tcPr>
            <w:tcW w:w="3968" w:type="dxa"/>
          </w:tcPr>
          <w:p w14:paraId="661A63ED" w14:textId="77777777" w:rsidR="00FC0532" w:rsidRDefault="00FC0532" w:rsidP="00B411BB">
            <w:r>
              <w:t>M</w:t>
            </w:r>
            <w:r w:rsidRPr="00E42A9D">
              <w:t>indig</w:t>
            </w:r>
          </w:p>
        </w:tc>
        <w:tc>
          <w:tcPr>
            <w:tcW w:w="2266" w:type="dxa"/>
          </w:tcPr>
          <w:p w14:paraId="1D786AD1" w14:textId="7175E46E" w:rsidR="00FC0532" w:rsidRDefault="00FC0532" w:rsidP="00187AE4">
            <w:pPr>
              <w:jc w:val="center"/>
            </w:pPr>
            <w:r w:rsidRPr="001464CD">
              <w:t>278</w:t>
            </w:r>
          </w:p>
        </w:tc>
        <w:tc>
          <w:tcPr>
            <w:tcW w:w="2266" w:type="dxa"/>
          </w:tcPr>
          <w:p w14:paraId="2FA6A719" w14:textId="6DBCA3F5" w:rsidR="00FC0532" w:rsidRDefault="00FC0532" w:rsidP="00187AE4">
            <w:pPr>
              <w:jc w:val="center"/>
            </w:pPr>
            <w:r w:rsidRPr="001464CD">
              <w:t>40,9%</w:t>
            </w:r>
          </w:p>
        </w:tc>
      </w:tr>
    </w:tbl>
    <w:p w14:paraId="472856DC" w14:textId="77777777" w:rsidR="00636C67" w:rsidRPr="001464CD" w:rsidRDefault="00636C67" w:rsidP="001464CD">
      <w:pPr>
        <w:shd w:val="clear" w:color="auto" w:fill="FFFFFF" w:themeFill="background1"/>
      </w:pPr>
    </w:p>
    <w:p w14:paraId="1A3A83C7" w14:textId="47B2E070" w:rsidR="00B82D0F" w:rsidRPr="001464CD" w:rsidRDefault="00B82D0F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114289F1" wp14:editId="2D058458">
            <wp:extent cx="5486400" cy="320040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DE344C" w14:textId="77777777" w:rsidR="00B82D0F" w:rsidRPr="001464CD" w:rsidRDefault="00B82D0F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br w:type="page"/>
      </w:r>
    </w:p>
    <w:p w14:paraId="2514621E" w14:textId="6BB81928" w:rsidR="00370CEB" w:rsidRPr="001464CD" w:rsidRDefault="007609CA" w:rsidP="001464CD">
      <w:pPr>
        <w:shd w:val="clear" w:color="auto" w:fill="FFFFFF" w:themeFill="background1"/>
        <w:rPr>
          <w:b/>
        </w:rPr>
      </w:pPr>
      <w:r w:rsidRPr="001464CD">
        <w:rPr>
          <w:b/>
        </w:rPr>
        <w:lastRenderedPageBreak/>
        <w:t>TÁRSAINAK AJÁNLJA-E AZ OKTATÓ ÓRÁIN VALÓ RÉSZVÉTELT?</w:t>
      </w:r>
    </w:p>
    <w:p w14:paraId="1D060960" w14:textId="6B40E69B" w:rsidR="007D09CA" w:rsidRPr="001464CD" w:rsidRDefault="005E3442" w:rsidP="001464CD">
      <w:pPr>
        <w:shd w:val="clear" w:color="auto" w:fill="FFFFFF" w:themeFill="background1"/>
      </w:pPr>
      <w:r>
        <w:t>Válaszok száma:</w:t>
      </w:r>
      <w:r w:rsidRPr="001464CD">
        <w:t xml:space="preserve"> </w:t>
      </w:r>
      <w:r w:rsidR="007D09CA" w:rsidRPr="001464CD">
        <w:t>677</w:t>
      </w:r>
    </w:p>
    <w:p w14:paraId="5A296955" w14:textId="411F2830" w:rsidR="00370CEB" w:rsidRPr="001464CD" w:rsidRDefault="00370CEB" w:rsidP="001464CD">
      <w:pPr>
        <w:shd w:val="clear" w:color="auto" w:fill="FFFFFF" w:themeFill="background1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187AE4" w:rsidRPr="00790769" w14:paraId="304E48B4" w14:textId="77777777" w:rsidTr="00B411BB">
        <w:tc>
          <w:tcPr>
            <w:tcW w:w="562" w:type="dxa"/>
          </w:tcPr>
          <w:p w14:paraId="2DCDA682" w14:textId="77777777" w:rsidR="00187AE4" w:rsidRPr="00790769" w:rsidRDefault="00187AE4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457981B9" w14:textId="77777777" w:rsidR="00187AE4" w:rsidRPr="00790769" w:rsidRDefault="00187AE4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61726E65" w14:textId="77777777" w:rsidR="00187AE4" w:rsidRPr="00790769" w:rsidRDefault="00187AE4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7E0210DF" w14:textId="77777777" w:rsidR="00187AE4" w:rsidRPr="00790769" w:rsidRDefault="00187AE4" w:rsidP="00187AE4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187AE4" w14:paraId="2E2F0D74" w14:textId="77777777" w:rsidTr="00B411BB">
        <w:tc>
          <w:tcPr>
            <w:tcW w:w="562" w:type="dxa"/>
          </w:tcPr>
          <w:p w14:paraId="4647E773" w14:textId="77777777" w:rsidR="00187AE4" w:rsidRDefault="00187AE4" w:rsidP="00B411BB">
            <w:r>
              <w:t>1.</w:t>
            </w:r>
          </w:p>
        </w:tc>
        <w:tc>
          <w:tcPr>
            <w:tcW w:w="3968" w:type="dxa"/>
          </w:tcPr>
          <w:p w14:paraId="4F86FA3F" w14:textId="441B3428" w:rsidR="00187AE4" w:rsidRDefault="00187AE4" w:rsidP="00B411BB">
            <w:r>
              <w:t>M</w:t>
            </w:r>
            <w:r w:rsidRPr="001464CD">
              <w:t>indenkit lebeszélnék</w:t>
            </w:r>
          </w:p>
        </w:tc>
        <w:tc>
          <w:tcPr>
            <w:tcW w:w="2266" w:type="dxa"/>
          </w:tcPr>
          <w:p w14:paraId="083B2A11" w14:textId="2200F238" w:rsidR="00187AE4" w:rsidRDefault="00187AE4" w:rsidP="00187AE4">
            <w:pPr>
              <w:jc w:val="center"/>
            </w:pPr>
            <w:r w:rsidRPr="001464CD">
              <w:t>80</w:t>
            </w:r>
          </w:p>
        </w:tc>
        <w:tc>
          <w:tcPr>
            <w:tcW w:w="2266" w:type="dxa"/>
          </w:tcPr>
          <w:p w14:paraId="60C98638" w14:textId="6402D8F8" w:rsidR="00187AE4" w:rsidRDefault="00187AE4" w:rsidP="00187AE4">
            <w:pPr>
              <w:jc w:val="center"/>
            </w:pPr>
            <w:r w:rsidRPr="001464CD">
              <w:t>11,8 %</w:t>
            </w:r>
          </w:p>
        </w:tc>
      </w:tr>
      <w:tr w:rsidR="00187AE4" w14:paraId="1C8D2B0E" w14:textId="77777777" w:rsidTr="00B411BB">
        <w:tc>
          <w:tcPr>
            <w:tcW w:w="562" w:type="dxa"/>
          </w:tcPr>
          <w:p w14:paraId="5E23DF53" w14:textId="77777777" w:rsidR="00187AE4" w:rsidRDefault="00187AE4" w:rsidP="00B411BB">
            <w:r>
              <w:t>2.</w:t>
            </w:r>
          </w:p>
        </w:tc>
        <w:tc>
          <w:tcPr>
            <w:tcW w:w="3968" w:type="dxa"/>
          </w:tcPr>
          <w:p w14:paraId="213B583C" w14:textId="1A279EA4" w:rsidR="00187AE4" w:rsidRDefault="00187AE4" w:rsidP="00B411BB">
            <w:r>
              <w:t>N</w:t>
            </w:r>
            <w:r w:rsidRPr="001464CD">
              <w:t>em ajánlanám</w:t>
            </w:r>
          </w:p>
        </w:tc>
        <w:tc>
          <w:tcPr>
            <w:tcW w:w="2266" w:type="dxa"/>
          </w:tcPr>
          <w:p w14:paraId="7CB4AA8B" w14:textId="38DDD7A5" w:rsidR="00187AE4" w:rsidRDefault="00187AE4" w:rsidP="00187AE4">
            <w:pPr>
              <w:jc w:val="center"/>
            </w:pPr>
            <w:r w:rsidRPr="001464CD">
              <w:t>44</w:t>
            </w:r>
          </w:p>
        </w:tc>
        <w:tc>
          <w:tcPr>
            <w:tcW w:w="2266" w:type="dxa"/>
          </w:tcPr>
          <w:p w14:paraId="39FF91E7" w14:textId="6A876F90" w:rsidR="00187AE4" w:rsidRDefault="00187AE4" w:rsidP="00187AE4">
            <w:pPr>
              <w:jc w:val="center"/>
            </w:pPr>
            <w:r w:rsidRPr="001464CD">
              <w:t>6,5 %</w:t>
            </w:r>
          </w:p>
        </w:tc>
      </w:tr>
      <w:tr w:rsidR="00187AE4" w14:paraId="60B5D2A3" w14:textId="77777777" w:rsidTr="00B411BB">
        <w:tc>
          <w:tcPr>
            <w:tcW w:w="562" w:type="dxa"/>
          </w:tcPr>
          <w:p w14:paraId="6EB96D48" w14:textId="77777777" w:rsidR="00187AE4" w:rsidRDefault="00187AE4" w:rsidP="00B411BB">
            <w:r>
              <w:t>3.</w:t>
            </w:r>
          </w:p>
        </w:tc>
        <w:tc>
          <w:tcPr>
            <w:tcW w:w="3968" w:type="dxa"/>
          </w:tcPr>
          <w:p w14:paraId="5AA26202" w14:textId="2B82DCA5" w:rsidR="00187AE4" w:rsidRDefault="00187AE4" w:rsidP="00B411BB">
            <w:r>
              <w:t>T</w:t>
            </w:r>
            <w:r w:rsidRPr="001464CD">
              <w:t>alán ajánlanám</w:t>
            </w:r>
          </w:p>
        </w:tc>
        <w:tc>
          <w:tcPr>
            <w:tcW w:w="2266" w:type="dxa"/>
          </w:tcPr>
          <w:p w14:paraId="2296D480" w14:textId="660019CC" w:rsidR="00187AE4" w:rsidRDefault="00187AE4" w:rsidP="00187AE4">
            <w:pPr>
              <w:jc w:val="center"/>
            </w:pPr>
            <w:r w:rsidRPr="001464CD">
              <w:t>76</w:t>
            </w:r>
          </w:p>
        </w:tc>
        <w:tc>
          <w:tcPr>
            <w:tcW w:w="2266" w:type="dxa"/>
          </w:tcPr>
          <w:p w14:paraId="0F62E9F3" w14:textId="613480B8" w:rsidR="00187AE4" w:rsidRDefault="00187AE4" w:rsidP="00187AE4">
            <w:pPr>
              <w:jc w:val="center"/>
            </w:pPr>
            <w:r w:rsidRPr="001464CD">
              <w:t>11,2 %</w:t>
            </w:r>
          </w:p>
        </w:tc>
      </w:tr>
      <w:tr w:rsidR="00187AE4" w14:paraId="358465D9" w14:textId="77777777" w:rsidTr="00B411BB">
        <w:tc>
          <w:tcPr>
            <w:tcW w:w="562" w:type="dxa"/>
          </w:tcPr>
          <w:p w14:paraId="3A5E9C5E" w14:textId="77777777" w:rsidR="00187AE4" w:rsidRDefault="00187AE4" w:rsidP="00B411BB">
            <w:r>
              <w:t>4.</w:t>
            </w:r>
          </w:p>
        </w:tc>
        <w:tc>
          <w:tcPr>
            <w:tcW w:w="3968" w:type="dxa"/>
          </w:tcPr>
          <w:p w14:paraId="5AA1A43A" w14:textId="1E14231A" w:rsidR="00187AE4" w:rsidRDefault="00187AE4" w:rsidP="00B411BB">
            <w:r>
              <w:t>A</w:t>
            </w:r>
            <w:r w:rsidRPr="001464CD">
              <w:t>jánlanám</w:t>
            </w:r>
          </w:p>
        </w:tc>
        <w:tc>
          <w:tcPr>
            <w:tcW w:w="2266" w:type="dxa"/>
          </w:tcPr>
          <w:p w14:paraId="06263C5C" w14:textId="36157196" w:rsidR="00187AE4" w:rsidRDefault="00187AE4" w:rsidP="00187AE4">
            <w:pPr>
              <w:jc w:val="center"/>
            </w:pPr>
            <w:r w:rsidRPr="001464CD">
              <w:t>169</w:t>
            </w:r>
          </w:p>
        </w:tc>
        <w:tc>
          <w:tcPr>
            <w:tcW w:w="2266" w:type="dxa"/>
          </w:tcPr>
          <w:p w14:paraId="03E64F7F" w14:textId="4FE10E08" w:rsidR="00187AE4" w:rsidRDefault="00187AE4" w:rsidP="00187AE4">
            <w:pPr>
              <w:jc w:val="center"/>
            </w:pPr>
            <w:r w:rsidRPr="001464CD">
              <w:t>25 %</w:t>
            </w:r>
          </w:p>
        </w:tc>
      </w:tr>
      <w:tr w:rsidR="00187AE4" w14:paraId="1F2B144D" w14:textId="77777777" w:rsidTr="00B411BB">
        <w:tc>
          <w:tcPr>
            <w:tcW w:w="562" w:type="dxa"/>
          </w:tcPr>
          <w:p w14:paraId="3343FDD7" w14:textId="77777777" w:rsidR="00187AE4" w:rsidRDefault="00187AE4" w:rsidP="00B411BB">
            <w:r>
              <w:t>5.</w:t>
            </w:r>
          </w:p>
        </w:tc>
        <w:tc>
          <w:tcPr>
            <w:tcW w:w="3968" w:type="dxa"/>
          </w:tcPr>
          <w:p w14:paraId="526DE9EF" w14:textId="4606CAFF" w:rsidR="00187AE4" w:rsidRDefault="00187AE4" w:rsidP="00B411BB">
            <w:r w:rsidRPr="001464CD">
              <w:t>Mindenkit meggyőznék a részvételről</w:t>
            </w:r>
          </w:p>
        </w:tc>
        <w:tc>
          <w:tcPr>
            <w:tcW w:w="2266" w:type="dxa"/>
          </w:tcPr>
          <w:p w14:paraId="5DB464F1" w14:textId="09D208CB" w:rsidR="00187AE4" w:rsidRDefault="00187AE4" w:rsidP="00187AE4">
            <w:pPr>
              <w:jc w:val="center"/>
            </w:pPr>
            <w:r w:rsidRPr="001464CD">
              <w:t>308</w:t>
            </w:r>
          </w:p>
        </w:tc>
        <w:tc>
          <w:tcPr>
            <w:tcW w:w="2266" w:type="dxa"/>
          </w:tcPr>
          <w:p w14:paraId="6C9159B3" w14:textId="2B3F940B" w:rsidR="00187AE4" w:rsidRDefault="00187AE4" w:rsidP="00187AE4">
            <w:pPr>
              <w:jc w:val="center"/>
            </w:pPr>
            <w:r w:rsidRPr="001464CD">
              <w:t>45,5 %</w:t>
            </w:r>
          </w:p>
        </w:tc>
      </w:tr>
    </w:tbl>
    <w:p w14:paraId="45F91334" w14:textId="77777777" w:rsidR="007609CA" w:rsidRPr="001464CD" w:rsidRDefault="007609CA" w:rsidP="001464CD">
      <w:pPr>
        <w:shd w:val="clear" w:color="auto" w:fill="FFFFFF" w:themeFill="background1"/>
      </w:pPr>
    </w:p>
    <w:p w14:paraId="0058707A" w14:textId="77777777" w:rsidR="007609CA" w:rsidRPr="001464CD" w:rsidRDefault="007609CA" w:rsidP="001464CD">
      <w:pPr>
        <w:shd w:val="clear" w:color="auto" w:fill="FFFFFF" w:themeFill="background1"/>
      </w:pPr>
    </w:p>
    <w:p w14:paraId="796508FD" w14:textId="77777777" w:rsidR="00F903BE" w:rsidRPr="00E42A9D" w:rsidRDefault="00DF44A5" w:rsidP="001464CD">
      <w:pPr>
        <w:shd w:val="clear" w:color="auto" w:fill="FFFFFF" w:themeFill="background1"/>
      </w:pPr>
      <w:r w:rsidRPr="001464CD">
        <w:rPr>
          <w:noProof/>
          <w:lang w:eastAsia="hu-HU"/>
        </w:rPr>
        <w:drawing>
          <wp:inline distT="0" distB="0" distL="0" distR="0" wp14:anchorId="2B627298" wp14:editId="734DA4C8">
            <wp:extent cx="5907820" cy="3323646"/>
            <wp:effectExtent l="0" t="0" r="17145" b="10160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A6A72F" w14:textId="0EC67B24" w:rsidR="008C205C" w:rsidRPr="00E42A9D" w:rsidRDefault="008C205C" w:rsidP="001464CD">
      <w:pPr>
        <w:shd w:val="clear" w:color="auto" w:fill="FFFFFF" w:themeFill="background1"/>
      </w:pPr>
    </w:p>
    <w:sectPr w:rsidR="008C205C" w:rsidRPr="00E4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225"/>
    <w:multiLevelType w:val="hybridMultilevel"/>
    <w:tmpl w:val="2E3AA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1"/>
    <w:multiLevelType w:val="hybridMultilevel"/>
    <w:tmpl w:val="35CEA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02CC"/>
    <w:multiLevelType w:val="hybridMultilevel"/>
    <w:tmpl w:val="4342A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E7821"/>
    <w:multiLevelType w:val="hybridMultilevel"/>
    <w:tmpl w:val="D778C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2E"/>
    <w:multiLevelType w:val="hybridMultilevel"/>
    <w:tmpl w:val="77489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D33"/>
    <w:multiLevelType w:val="hybridMultilevel"/>
    <w:tmpl w:val="D4381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677"/>
    <w:multiLevelType w:val="hybridMultilevel"/>
    <w:tmpl w:val="2C622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4614"/>
    <w:multiLevelType w:val="hybridMultilevel"/>
    <w:tmpl w:val="80ACB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E4C"/>
    <w:multiLevelType w:val="hybridMultilevel"/>
    <w:tmpl w:val="9DE49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62FAD"/>
    <w:multiLevelType w:val="hybridMultilevel"/>
    <w:tmpl w:val="57A83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8712F"/>
    <w:multiLevelType w:val="hybridMultilevel"/>
    <w:tmpl w:val="F56A7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0D60"/>
    <w:multiLevelType w:val="hybridMultilevel"/>
    <w:tmpl w:val="B846E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4749"/>
    <w:multiLevelType w:val="hybridMultilevel"/>
    <w:tmpl w:val="FBC08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2210"/>
    <w:multiLevelType w:val="hybridMultilevel"/>
    <w:tmpl w:val="EDB61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A4D"/>
    <w:multiLevelType w:val="hybridMultilevel"/>
    <w:tmpl w:val="2FB6A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131DB"/>
    <w:multiLevelType w:val="hybridMultilevel"/>
    <w:tmpl w:val="C3F4E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F541F"/>
    <w:multiLevelType w:val="hybridMultilevel"/>
    <w:tmpl w:val="D7FA4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E11E6"/>
    <w:multiLevelType w:val="hybridMultilevel"/>
    <w:tmpl w:val="C5BA1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25379"/>
    <w:multiLevelType w:val="hybridMultilevel"/>
    <w:tmpl w:val="18FA72BA"/>
    <w:lvl w:ilvl="0" w:tplc="3E48D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5272">
    <w:abstractNumId w:val="7"/>
  </w:num>
  <w:num w:numId="2" w16cid:durableId="5912583">
    <w:abstractNumId w:val="10"/>
  </w:num>
  <w:num w:numId="3" w16cid:durableId="801078944">
    <w:abstractNumId w:val="2"/>
  </w:num>
  <w:num w:numId="4" w16cid:durableId="184901649">
    <w:abstractNumId w:val="9"/>
  </w:num>
  <w:num w:numId="5" w16cid:durableId="1511989733">
    <w:abstractNumId w:val="4"/>
  </w:num>
  <w:num w:numId="6" w16cid:durableId="881406555">
    <w:abstractNumId w:val="0"/>
  </w:num>
  <w:num w:numId="7" w16cid:durableId="1710256273">
    <w:abstractNumId w:val="8"/>
  </w:num>
  <w:num w:numId="8" w16cid:durableId="2123066914">
    <w:abstractNumId w:val="15"/>
  </w:num>
  <w:num w:numId="9" w16cid:durableId="117988403">
    <w:abstractNumId w:val="16"/>
  </w:num>
  <w:num w:numId="10" w16cid:durableId="1065179104">
    <w:abstractNumId w:val="1"/>
  </w:num>
  <w:num w:numId="11" w16cid:durableId="1398868361">
    <w:abstractNumId w:val="3"/>
  </w:num>
  <w:num w:numId="12" w16cid:durableId="1508398775">
    <w:abstractNumId w:val="17"/>
  </w:num>
  <w:num w:numId="13" w16cid:durableId="790906005">
    <w:abstractNumId w:val="14"/>
  </w:num>
  <w:num w:numId="14" w16cid:durableId="94056949">
    <w:abstractNumId w:val="11"/>
  </w:num>
  <w:num w:numId="15" w16cid:durableId="1778595030">
    <w:abstractNumId w:val="6"/>
  </w:num>
  <w:num w:numId="16" w16cid:durableId="1551112578">
    <w:abstractNumId w:val="13"/>
  </w:num>
  <w:num w:numId="17" w16cid:durableId="1325950">
    <w:abstractNumId w:val="5"/>
  </w:num>
  <w:num w:numId="18" w16cid:durableId="303121010">
    <w:abstractNumId w:val="12"/>
  </w:num>
  <w:num w:numId="19" w16cid:durableId="5965951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A1"/>
    <w:rsid w:val="000121CB"/>
    <w:rsid w:val="00035478"/>
    <w:rsid w:val="000437E1"/>
    <w:rsid w:val="000516DB"/>
    <w:rsid w:val="000736B8"/>
    <w:rsid w:val="000943BB"/>
    <w:rsid w:val="000A7835"/>
    <w:rsid w:val="000B0F5A"/>
    <w:rsid w:val="000B4A71"/>
    <w:rsid w:val="000C0B55"/>
    <w:rsid w:val="000E427E"/>
    <w:rsid w:val="000F0B71"/>
    <w:rsid w:val="00131869"/>
    <w:rsid w:val="0013319C"/>
    <w:rsid w:val="001464CD"/>
    <w:rsid w:val="00154B35"/>
    <w:rsid w:val="00185390"/>
    <w:rsid w:val="00185F4F"/>
    <w:rsid w:val="00187AE4"/>
    <w:rsid w:val="001B0E18"/>
    <w:rsid w:val="001D7506"/>
    <w:rsid w:val="00202E94"/>
    <w:rsid w:val="0023273E"/>
    <w:rsid w:val="002409E7"/>
    <w:rsid w:val="00244B98"/>
    <w:rsid w:val="00292829"/>
    <w:rsid w:val="002A62CC"/>
    <w:rsid w:val="002C6B5A"/>
    <w:rsid w:val="002E5814"/>
    <w:rsid w:val="00304A36"/>
    <w:rsid w:val="00310EE6"/>
    <w:rsid w:val="00311A1B"/>
    <w:rsid w:val="003141A0"/>
    <w:rsid w:val="003355FE"/>
    <w:rsid w:val="00362269"/>
    <w:rsid w:val="00370CEB"/>
    <w:rsid w:val="003837B4"/>
    <w:rsid w:val="003B3BE8"/>
    <w:rsid w:val="003C4E4D"/>
    <w:rsid w:val="003D093A"/>
    <w:rsid w:val="003F43BE"/>
    <w:rsid w:val="0040246B"/>
    <w:rsid w:val="00433557"/>
    <w:rsid w:val="00436653"/>
    <w:rsid w:val="004731C3"/>
    <w:rsid w:val="0048307A"/>
    <w:rsid w:val="004A516F"/>
    <w:rsid w:val="004F185B"/>
    <w:rsid w:val="0051562A"/>
    <w:rsid w:val="00517230"/>
    <w:rsid w:val="0055172B"/>
    <w:rsid w:val="00593CBA"/>
    <w:rsid w:val="005E3442"/>
    <w:rsid w:val="0061652B"/>
    <w:rsid w:val="006225A7"/>
    <w:rsid w:val="00636C67"/>
    <w:rsid w:val="006375BF"/>
    <w:rsid w:val="00640CC4"/>
    <w:rsid w:val="006447FC"/>
    <w:rsid w:val="006B3028"/>
    <w:rsid w:val="00707B10"/>
    <w:rsid w:val="0072225F"/>
    <w:rsid w:val="007378CD"/>
    <w:rsid w:val="007609CA"/>
    <w:rsid w:val="007779A5"/>
    <w:rsid w:val="007A3FE9"/>
    <w:rsid w:val="007C74CD"/>
    <w:rsid w:val="007D09CA"/>
    <w:rsid w:val="0080015B"/>
    <w:rsid w:val="008666ED"/>
    <w:rsid w:val="0089221F"/>
    <w:rsid w:val="008C205C"/>
    <w:rsid w:val="00905E76"/>
    <w:rsid w:val="0093284E"/>
    <w:rsid w:val="00941FC8"/>
    <w:rsid w:val="0096499E"/>
    <w:rsid w:val="0096651C"/>
    <w:rsid w:val="009B078D"/>
    <w:rsid w:val="00A1002F"/>
    <w:rsid w:val="00A676EA"/>
    <w:rsid w:val="00A8214F"/>
    <w:rsid w:val="00A8620D"/>
    <w:rsid w:val="00AA317E"/>
    <w:rsid w:val="00AB0E23"/>
    <w:rsid w:val="00AC2B8F"/>
    <w:rsid w:val="00AC3B4A"/>
    <w:rsid w:val="00AD6C78"/>
    <w:rsid w:val="00B03E6A"/>
    <w:rsid w:val="00B2255C"/>
    <w:rsid w:val="00B47EDE"/>
    <w:rsid w:val="00B82D0F"/>
    <w:rsid w:val="00BA7AD3"/>
    <w:rsid w:val="00BC7D1A"/>
    <w:rsid w:val="00BD1B8C"/>
    <w:rsid w:val="00C35145"/>
    <w:rsid w:val="00C4012D"/>
    <w:rsid w:val="00C60A3F"/>
    <w:rsid w:val="00C62860"/>
    <w:rsid w:val="00CC0CF1"/>
    <w:rsid w:val="00CC4983"/>
    <w:rsid w:val="00CE35DD"/>
    <w:rsid w:val="00D001DD"/>
    <w:rsid w:val="00D03753"/>
    <w:rsid w:val="00D3279F"/>
    <w:rsid w:val="00D97505"/>
    <w:rsid w:val="00DB3278"/>
    <w:rsid w:val="00DC3F69"/>
    <w:rsid w:val="00DF44A5"/>
    <w:rsid w:val="00E13538"/>
    <w:rsid w:val="00E1551D"/>
    <w:rsid w:val="00E32EEF"/>
    <w:rsid w:val="00E42A9D"/>
    <w:rsid w:val="00F15615"/>
    <w:rsid w:val="00F22DC1"/>
    <w:rsid w:val="00F3678A"/>
    <w:rsid w:val="00F6117F"/>
    <w:rsid w:val="00F903BE"/>
    <w:rsid w:val="00FB0F1D"/>
    <w:rsid w:val="00FC0532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A30"/>
  <w15:chartTrackingRefBased/>
  <w15:docId w15:val="{30605A56-FB02-4782-BE5F-80337B2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15B"/>
    <w:pPr>
      <w:ind w:left="720"/>
      <w:contextualSpacing/>
    </w:pPr>
  </w:style>
  <w:style w:type="paragraph" w:styleId="Nincstrkz">
    <w:name w:val="No Spacing"/>
    <w:uiPriority w:val="1"/>
    <w:qFormat/>
    <w:rsid w:val="00DF44A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375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5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5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75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75BF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A8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800" b="1">
                <a:effectLst/>
              </a:rPr>
              <a:t>Mennyire tartja hasznosnak a foglalkozásokat?</a:t>
            </a:r>
            <a:endParaRPr lang="hu-H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számomra fölöslegesek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88-42FE-892C-2FCCAA1D9B6B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egyes elemek használhatóak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88-42FE-892C-2FCCAA1D9B6B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több előadás használható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88-42FE-892C-2FCCAA1D9B6B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általában hasznosak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88-42FE-892C-2FCCAA1D9B6B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hasznosak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88-42FE-892C-2FCCAA1D9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6248"/>
        <c:axId val="546865856"/>
      </c:barChart>
      <c:catAx>
        <c:axId val="546866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5856"/>
        <c:crosses val="autoZero"/>
        <c:auto val="1"/>
        <c:lblAlgn val="ctr"/>
        <c:lblOffset val="100"/>
        <c:noMultiLvlLbl val="0"/>
      </c:catAx>
      <c:valAx>
        <c:axId val="5468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6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800" b="1">
                <a:effectLst/>
              </a:rPr>
              <a:t>Mennyire érdekesek a foglalkozások?</a:t>
            </a:r>
            <a:endParaRPr lang="hu-HU" sz="1800">
              <a:effectLst/>
            </a:endParaRPr>
          </a:p>
        </c:rich>
      </c:tx>
      <c:layout>
        <c:manualLayout>
          <c:xMode val="edge"/>
          <c:yMode val="edge"/>
          <c:x val="8.9120370370370364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teljesen érdektelenek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2-4C70-B576-49C5E6E2D617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általában unalmasak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92-4C70-B576-49C5E6E2D617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néhány leköti a figyelmet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92-4C70-B576-49C5E6E2D617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általában érdekesek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92-4C70-B576-49C5E6E2D617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érdekesek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92-4C70-B576-49C5E6E2D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7424"/>
        <c:axId val="546867816"/>
      </c:barChart>
      <c:catAx>
        <c:axId val="54686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816"/>
        <c:crosses val="autoZero"/>
        <c:auto val="1"/>
        <c:lblAlgn val="ctr"/>
        <c:lblOffset val="100"/>
        <c:noMultiLvlLbl val="0"/>
      </c:catAx>
      <c:valAx>
        <c:axId val="54686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Mennyire érthető és követhető az oktató, illetve az instrukció?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nem érthető/követhető</c:v>
                </c:pt>
              </c:strCache>
            </c:strRef>
          </c:tx>
          <c:spPr>
            <a:solidFill>
              <a:schemeClr val="accent4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0A-47DF-AC1E-7C79FA9F3D1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alig érthető és követhető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0A-47DF-AC1E-7C79FA9F3D19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érthető és követhető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0A-47DF-AC1E-7C79FA9F3D19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jól érthető és követhető2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0A-47DF-AC1E-7C79FA9F3D19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könnyen érthető és követhető</c:v>
                </c:pt>
              </c:strCache>
            </c:strRef>
          </c:tx>
          <c:spPr>
            <a:solidFill>
              <a:schemeClr val="accent4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0A-47DF-AC1E-7C79FA9F3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7032"/>
        <c:axId val="546868600"/>
      </c:barChart>
      <c:catAx>
        <c:axId val="54686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8600"/>
        <c:crosses val="autoZero"/>
        <c:auto val="1"/>
        <c:lblAlgn val="ctr"/>
        <c:lblOffset val="100"/>
        <c:noMultiLvlLbl val="0"/>
      </c:catAx>
      <c:valAx>
        <c:axId val="54686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Hogyan ítéli meg az oktató és a hallgató kapcsolatát?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nincs kapcsolat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6-4BB6-BF86-D1EB92288282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távolságtartás jellemző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26-4BB6-BF86-D1EB92288282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semleges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26-4BB6-BF86-D1EB92288282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korrekt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26-4BB6-BF86-D1EB92288282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kollegiális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26-4BB6-BF86-D1EB92288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035256"/>
        <c:axId val="617034080"/>
      </c:barChart>
      <c:catAx>
        <c:axId val="6170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4080"/>
        <c:crosses val="autoZero"/>
        <c:auto val="1"/>
        <c:lblAlgn val="ctr"/>
        <c:lblOffset val="100"/>
        <c:noMultiLvlLbl val="0"/>
      </c:catAx>
      <c:valAx>
        <c:axId val="61703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Milyen az oktató felkészültsége?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gyenge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D9-43B3-A31C-DB19AB622831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bizonytalan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D9-43B3-A31C-DB19AB622831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ingadozó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D9-43B3-A31C-DB19AB622831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többnyire felkészült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D9-43B3-A31C-DB19AB622831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jól felkészült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D9-43B3-A31C-DB19AB622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034472"/>
        <c:axId val="617035648"/>
      </c:barChart>
      <c:catAx>
        <c:axId val="61703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5648"/>
        <c:crosses val="autoZero"/>
        <c:auto val="1"/>
        <c:lblAlgn val="ctr"/>
        <c:lblOffset val="100"/>
        <c:noMultiLvlLbl val="0"/>
      </c:catAx>
      <c:valAx>
        <c:axId val="61703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Órán kívüli kérdésekre és egyéni felkészítésre nyitott-e az oktató?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nem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F-42A8-B7C8-ADA990C1C993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többnyire elzárkózik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5F-42A8-B7C8-ADA990C1C993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néha szakít időt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5F-42A8-B7C8-ADA990C1C993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általában segítőkész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5F-42A8-B7C8-ADA990C1C993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korlátlanul rendelkezésre áll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5F-42A8-B7C8-ADA990C1C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033688"/>
        <c:axId val="535663048"/>
      </c:barChart>
      <c:catAx>
        <c:axId val="61703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5663048"/>
        <c:crosses val="autoZero"/>
        <c:auto val="1"/>
        <c:lblAlgn val="ctr"/>
        <c:lblOffset val="100"/>
        <c:noMultiLvlLbl val="0"/>
      </c:catAx>
      <c:valAx>
        <c:axId val="53566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3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Keres-e összefüggést az oktató a többi tárggyal?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nem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0-4C7F-825D-C11E15BF18BD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ritkán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0-4C7F-825D-C11E15BF18BD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néha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30-4C7F-825D-C11E15BF18BD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többnyire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30-4C7F-825D-C11E15BF18BD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mindig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30-4C7F-825D-C11E15BF1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665792"/>
        <c:axId val="535664616"/>
      </c:barChart>
      <c:catAx>
        <c:axId val="5356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5664616"/>
        <c:crosses val="autoZero"/>
        <c:auto val="1"/>
        <c:lblAlgn val="ctr"/>
        <c:lblOffset val="100"/>
        <c:noMultiLvlLbl val="0"/>
      </c:catAx>
      <c:valAx>
        <c:axId val="53566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566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Társainak ajánlja-e az oktató óráin való részvételt?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mindenkit lebeszélnék</c:v>
                </c:pt>
              </c:strCache>
            </c:strRef>
          </c:tx>
          <c:spPr>
            <a:solidFill>
              <a:schemeClr val="accent2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BF-4795-B4AE-FE273AA33C1D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nem ajánlanám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BF-4795-B4AE-FE273AA33C1D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talán ajánlanám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BF-4795-B4AE-FE273AA33C1D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ajánlanám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BF-4795-B4AE-FE273AA33C1D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Mindenkit meggyőznék a részvételről</c:v>
                </c:pt>
              </c:strCache>
            </c:strRef>
          </c:tx>
          <c:spPr>
            <a:solidFill>
              <a:schemeClr val="accent2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2024. ősz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BF-4795-B4AE-FE273AA33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587952"/>
        <c:axId val="409588736"/>
      </c:barChart>
      <c:catAx>
        <c:axId val="40958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09588736"/>
        <c:crosses val="autoZero"/>
        <c:auto val="1"/>
        <c:lblAlgn val="ctr"/>
        <c:lblOffset val="100"/>
        <c:noMultiLvlLbl val="0"/>
      </c:catAx>
      <c:valAx>
        <c:axId val="40958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0958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642-F4AF-448B-AD6E-4530A6D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Zsombor</dc:creator>
  <cp:keywords/>
  <dc:description/>
  <cp:lastModifiedBy>Győrei Zsolt</cp:lastModifiedBy>
  <cp:revision>4</cp:revision>
  <dcterms:created xsi:type="dcterms:W3CDTF">2025-05-23T12:27:00Z</dcterms:created>
  <dcterms:modified xsi:type="dcterms:W3CDTF">2025-05-23T12:29:00Z</dcterms:modified>
</cp:coreProperties>
</file>