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272C" w14:textId="5EF83E07" w:rsidR="00010393" w:rsidRPr="00805BB9" w:rsidRDefault="00010393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Színház-</w:t>
      </w:r>
      <w:r w:rsidR="00234DD2" w:rsidRPr="00805BB9">
        <w:rPr>
          <w:rFonts w:ascii="Calibri" w:hAnsi="Calibri" w:cs="Calibri"/>
          <w:b/>
          <w:sz w:val="22"/>
          <w:szCs w:val="22"/>
        </w:rPr>
        <w:t xml:space="preserve"> </w:t>
      </w:r>
      <w:r w:rsidRPr="00805BB9">
        <w:rPr>
          <w:rFonts w:ascii="Calibri" w:hAnsi="Calibri" w:cs="Calibri"/>
          <w:b/>
          <w:sz w:val="22"/>
          <w:szCs w:val="22"/>
        </w:rPr>
        <w:t>és Filmművészeti Egyetem</w:t>
      </w:r>
    </w:p>
    <w:p w14:paraId="3C878F1D" w14:textId="13876689" w:rsidR="00010393" w:rsidRPr="00805BB9" w:rsidRDefault="00234DD2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Pannónia Ösztöndíj -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oktatói mobilitás</w:t>
      </w:r>
    </w:p>
    <w:p w14:paraId="378A13FE" w14:textId="77777777" w:rsidR="00010393" w:rsidRPr="00805BB9" w:rsidRDefault="00010393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pályázati felhívás</w:t>
      </w:r>
    </w:p>
    <w:p w14:paraId="472DC38D" w14:textId="5E94D4F2" w:rsidR="00010393" w:rsidRPr="00805BB9" w:rsidRDefault="00C277E1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202</w:t>
      </w:r>
      <w:r w:rsidR="003D738B">
        <w:rPr>
          <w:rFonts w:ascii="Calibri" w:hAnsi="Calibri" w:cs="Calibri"/>
          <w:b/>
          <w:sz w:val="22"/>
          <w:szCs w:val="22"/>
        </w:rPr>
        <w:t>5</w:t>
      </w:r>
      <w:r w:rsidR="008E067C">
        <w:rPr>
          <w:rFonts w:ascii="Calibri" w:hAnsi="Calibri" w:cs="Calibri"/>
          <w:b/>
          <w:sz w:val="22"/>
          <w:szCs w:val="22"/>
        </w:rPr>
        <w:t>/26-os tanév</w:t>
      </w:r>
      <w:r w:rsidR="00A929AB">
        <w:rPr>
          <w:rFonts w:ascii="Calibri" w:hAnsi="Calibri" w:cs="Calibri"/>
          <w:b/>
          <w:sz w:val="22"/>
          <w:szCs w:val="22"/>
        </w:rPr>
        <w:t xml:space="preserve"> év</w:t>
      </w:r>
      <w:r w:rsidR="00B71A09">
        <w:rPr>
          <w:rFonts w:ascii="Calibri" w:hAnsi="Calibri" w:cs="Calibri"/>
          <w:b/>
          <w:sz w:val="22"/>
          <w:szCs w:val="22"/>
        </w:rPr>
        <w:t xml:space="preserve"> </w:t>
      </w:r>
    </w:p>
    <w:p w14:paraId="41B3CE9D" w14:textId="77777777" w:rsidR="00010393" w:rsidRPr="00805BB9" w:rsidRDefault="00010393" w:rsidP="00010393">
      <w:pPr>
        <w:jc w:val="both"/>
        <w:rPr>
          <w:rFonts w:ascii="Calibri" w:hAnsi="Calibri" w:cs="Calibri"/>
          <w:b/>
          <w:sz w:val="22"/>
          <w:szCs w:val="22"/>
        </w:rPr>
      </w:pPr>
    </w:p>
    <w:p w14:paraId="1D64BD81" w14:textId="77777777" w:rsidR="00C277E1" w:rsidRPr="00805BB9" w:rsidRDefault="00C277E1" w:rsidP="00010393">
      <w:pPr>
        <w:jc w:val="both"/>
        <w:rPr>
          <w:rFonts w:ascii="Calibri" w:hAnsi="Calibri" w:cs="Calibri"/>
          <w:bCs/>
          <w:sz w:val="22"/>
          <w:szCs w:val="22"/>
        </w:rPr>
      </w:pPr>
    </w:p>
    <w:p w14:paraId="38B920D7" w14:textId="42315D3D" w:rsidR="00C277E1" w:rsidRPr="00805BB9" w:rsidRDefault="00C277E1" w:rsidP="00C277E1">
      <w:pPr>
        <w:pStyle w:val="Default"/>
        <w:jc w:val="center"/>
        <w:rPr>
          <w:rFonts w:eastAsia="Times New Roman"/>
          <w:sz w:val="22"/>
          <w:szCs w:val="22"/>
          <w:lang w:val="hu-HU"/>
        </w:rPr>
      </w:pPr>
      <w:r w:rsidRPr="00805BB9">
        <w:rPr>
          <w:rFonts w:eastAsia="Times New Roman"/>
          <w:sz w:val="22"/>
          <w:szCs w:val="22"/>
          <w:lang w:val="hu-HU"/>
        </w:rPr>
        <w:t xml:space="preserve">A Színház- és Filmművészeti Egyetem (SZFE) pályázatot hirdet a </w:t>
      </w:r>
      <w:hyperlink r:id="rId7">
        <w:r w:rsidRPr="00805BB9">
          <w:rPr>
            <w:rStyle w:val="Hiperhivatkozs"/>
            <w:rFonts w:eastAsia="Times New Roman"/>
            <w:sz w:val="22"/>
            <w:szCs w:val="22"/>
          </w:rPr>
          <w:t>Pannónia Program</w:t>
        </w:r>
      </w:hyperlink>
      <w:r w:rsidRPr="00805BB9">
        <w:rPr>
          <w:rFonts w:eastAsia="Times New Roman"/>
          <w:sz w:val="22"/>
          <w:szCs w:val="22"/>
          <w:lang w:val="hu-HU"/>
        </w:rPr>
        <w:t xml:space="preserve"> - </w:t>
      </w:r>
      <w:r w:rsidR="00644E3F">
        <w:rPr>
          <w:rFonts w:eastAsia="Times New Roman"/>
          <w:sz w:val="22"/>
          <w:szCs w:val="22"/>
          <w:lang w:val="hu-HU"/>
        </w:rPr>
        <w:t>munkatársi</w:t>
      </w:r>
      <w:r w:rsidRPr="00805BB9">
        <w:rPr>
          <w:rFonts w:eastAsia="Times New Roman"/>
          <w:sz w:val="22"/>
          <w:szCs w:val="22"/>
          <w:lang w:val="hu-HU"/>
        </w:rPr>
        <w:t xml:space="preserve"> </w:t>
      </w:r>
      <w:r w:rsidR="00234DD2" w:rsidRPr="00805BB9">
        <w:rPr>
          <w:rFonts w:eastAsia="Times New Roman"/>
          <w:sz w:val="22"/>
          <w:szCs w:val="22"/>
          <w:lang w:val="hu-HU"/>
        </w:rPr>
        <w:t>m</w:t>
      </w:r>
      <w:r w:rsidRPr="00805BB9">
        <w:rPr>
          <w:rFonts w:eastAsia="Times New Roman"/>
          <w:sz w:val="22"/>
          <w:szCs w:val="22"/>
          <w:lang w:val="hu-HU"/>
        </w:rPr>
        <w:t xml:space="preserve">obilitás </w:t>
      </w:r>
      <w:r w:rsidR="00234DD2" w:rsidRPr="00805BB9">
        <w:rPr>
          <w:rFonts w:eastAsia="Times New Roman"/>
          <w:sz w:val="22"/>
          <w:szCs w:val="22"/>
          <w:lang w:val="hu-HU"/>
        </w:rPr>
        <w:t>ö</w:t>
      </w:r>
      <w:r w:rsidRPr="00805BB9">
        <w:rPr>
          <w:rFonts w:eastAsia="Times New Roman"/>
          <w:sz w:val="22"/>
          <w:szCs w:val="22"/>
          <w:lang w:val="hu-HU"/>
        </w:rPr>
        <w:t xml:space="preserve">sztöndíjra, </w:t>
      </w:r>
      <w:r w:rsidR="00644E3F">
        <w:rPr>
          <w:rFonts w:eastAsia="Times New Roman"/>
          <w:sz w:val="22"/>
          <w:szCs w:val="22"/>
          <w:lang w:val="hu-HU"/>
        </w:rPr>
        <w:t>munkatársi</w:t>
      </w:r>
      <w:r w:rsidR="0053529B" w:rsidRPr="00805BB9">
        <w:rPr>
          <w:rFonts w:eastAsia="Times New Roman"/>
          <w:sz w:val="22"/>
          <w:szCs w:val="22"/>
          <w:lang w:val="hu-HU"/>
        </w:rPr>
        <w:t xml:space="preserve"> mobilitás</w:t>
      </w:r>
      <w:r w:rsidRPr="00805BB9">
        <w:rPr>
          <w:rFonts w:eastAsia="Times New Roman"/>
          <w:sz w:val="22"/>
          <w:szCs w:val="22"/>
          <w:lang w:val="hu-HU"/>
        </w:rPr>
        <w:t xml:space="preserve"> keretében megvalósuló támogatás elnyerésére a 202</w:t>
      </w:r>
      <w:r w:rsidR="003D738B">
        <w:rPr>
          <w:rFonts w:eastAsia="Times New Roman"/>
          <w:sz w:val="22"/>
          <w:szCs w:val="22"/>
          <w:lang w:val="hu-HU"/>
        </w:rPr>
        <w:t>5</w:t>
      </w:r>
      <w:r w:rsidRPr="00805BB9">
        <w:rPr>
          <w:rFonts w:eastAsia="Times New Roman"/>
          <w:sz w:val="22"/>
          <w:szCs w:val="22"/>
          <w:lang w:val="hu-HU"/>
        </w:rPr>
        <w:t xml:space="preserve"> </w:t>
      </w:r>
      <w:r w:rsidR="00DC1139">
        <w:rPr>
          <w:rFonts w:eastAsia="Times New Roman"/>
          <w:sz w:val="22"/>
          <w:szCs w:val="22"/>
          <w:lang w:val="hu-HU"/>
        </w:rPr>
        <w:t>évben</w:t>
      </w:r>
      <w:r w:rsidRPr="00805BB9">
        <w:rPr>
          <w:rFonts w:eastAsia="Times New Roman"/>
          <w:sz w:val="22"/>
          <w:szCs w:val="22"/>
          <w:lang w:val="hu-HU"/>
        </w:rPr>
        <w:t>.</w:t>
      </w:r>
    </w:p>
    <w:p w14:paraId="312DB445" w14:textId="77777777" w:rsidR="00C277E1" w:rsidRPr="00805BB9" w:rsidRDefault="00C277E1" w:rsidP="00C277E1">
      <w:pPr>
        <w:pStyle w:val="Default"/>
        <w:rPr>
          <w:rFonts w:eastAsia="Times New Roman"/>
          <w:sz w:val="22"/>
          <w:szCs w:val="22"/>
          <w:lang w:val="hu-HU"/>
        </w:rPr>
      </w:pPr>
    </w:p>
    <w:p w14:paraId="41697E94" w14:textId="5DA922C8" w:rsidR="00C277E1" w:rsidRDefault="00C277E1" w:rsidP="00805BB9">
      <w:pPr>
        <w:pStyle w:val="Default"/>
        <w:ind w:right="-35"/>
        <w:jc w:val="center"/>
        <w:rPr>
          <w:rFonts w:eastAsia="Times New Roman"/>
          <w:b/>
          <w:bCs/>
          <w:sz w:val="22"/>
          <w:szCs w:val="22"/>
          <w:lang w:val="hu-HU"/>
        </w:rPr>
      </w:pPr>
      <w:r w:rsidRPr="00805BB9">
        <w:rPr>
          <w:rFonts w:eastAsia="Times New Roman"/>
          <w:b/>
          <w:bCs/>
          <w:sz w:val="22"/>
          <w:szCs w:val="22"/>
          <w:lang w:val="hu-HU"/>
        </w:rPr>
        <w:t>Általános tudnivalók</w:t>
      </w:r>
    </w:p>
    <w:p w14:paraId="1F23C33F" w14:textId="77777777" w:rsidR="00805BB9" w:rsidRPr="00805BB9" w:rsidRDefault="00805BB9" w:rsidP="00805BB9">
      <w:pPr>
        <w:pStyle w:val="Default"/>
        <w:ind w:right="-35"/>
        <w:jc w:val="center"/>
        <w:rPr>
          <w:rFonts w:eastAsia="Times New Roman"/>
          <w:sz w:val="22"/>
          <w:szCs w:val="22"/>
          <w:lang w:val="hu-HU"/>
        </w:rPr>
      </w:pPr>
    </w:p>
    <w:p w14:paraId="0729C07F" w14:textId="150F7AA2" w:rsidR="00C277E1" w:rsidRPr="00805BB9" w:rsidRDefault="00C277E1" w:rsidP="00805BB9">
      <w:pPr>
        <w:pStyle w:val="Default"/>
        <w:ind w:right="-35"/>
        <w:rPr>
          <w:rFonts w:eastAsia="Times New Roman"/>
          <w:sz w:val="22"/>
          <w:szCs w:val="22"/>
          <w:lang w:val="hu-HU"/>
        </w:rPr>
      </w:pPr>
      <w:r w:rsidRPr="00805BB9">
        <w:rPr>
          <w:rFonts w:eastAsia="Times New Roman"/>
          <w:sz w:val="22"/>
          <w:szCs w:val="22"/>
          <w:lang w:val="hu-HU"/>
        </w:rPr>
        <w:t xml:space="preserve">A Pannónia Ösztöndíjprogram a Kulturális és Innovációs Minisztérium által létrehozott felsőoktatási </w:t>
      </w:r>
      <w:proofErr w:type="spellStart"/>
      <w:r w:rsidR="00234DD2" w:rsidRPr="00805BB9">
        <w:rPr>
          <w:rFonts w:eastAsia="Times New Roman"/>
          <w:sz w:val="22"/>
          <w:szCs w:val="22"/>
          <w:lang w:val="hu-HU"/>
        </w:rPr>
        <w:t>ösztöndíjprogram</w:t>
      </w:r>
      <w:proofErr w:type="spellEnd"/>
      <w:r w:rsidRPr="00805BB9">
        <w:rPr>
          <w:rFonts w:eastAsia="Times New Roman"/>
          <w:sz w:val="22"/>
          <w:szCs w:val="22"/>
          <w:lang w:val="hu-HU"/>
        </w:rPr>
        <w:t>, melynek lebonyolítását a Tempus Közalapítvány koordinálja.</w:t>
      </w:r>
    </w:p>
    <w:p w14:paraId="2A0A476F" w14:textId="16D1B8AA" w:rsidR="00010393" w:rsidRPr="00805BB9" w:rsidRDefault="00010393" w:rsidP="00805BB9">
      <w:pPr>
        <w:ind w:right="-35"/>
        <w:jc w:val="both"/>
        <w:rPr>
          <w:rFonts w:ascii="Calibri" w:hAnsi="Calibri" w:cs="Calibri"/>
          <w:bCs/>
          <w:sz w:val="22"/>
          <w:szCs w:val="22"/>
        </w:rPr>
      </w:pPr>
    </w:p>
    <w:p w14:paraId="37C78E81" w14:textId="07E80D98" w:rsidR="00AE03FC" w:rsidRPr="00805BB9" w:rsidRDefault="00447249" w:rsidP="00805BB9">
      <w:pPr>
        <w:ind w:right="-35"/>
        <w:jc w:val="both"/>
        <w:rPr>
          <w:rFonts w:ascii="Calibri" w:hAnsi="Calibri" w:cs="Calibri"/>
          <w:color w:val="212529"/>
          <w:sz w:val="22"/>
          <w:szCs w:val="22"/>
        </w:rPr>
      </w:pP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A mobilitások célja</w:t>
      </w:r>
      <w:r w:rsidR="00B0382D" w:rsidRPr="00805BB9">
        <w:rPr>
          <w:rFonts w:ascii="Calibri" w:hAnsi="Calibri" w:cs="Calibri"/>
          <w:b/>
          <w:bCs/>
          <w:color w:val="212529"/>
          <w:sz w:val="22"/>
          <w:szCs w:val="22"/>
        </w:rPr>
        <w:t xml:space="preserve"> fogadó intézményben oktatás </w:t>
      </w:r>
      <w:r w:rsidR="00234DD2" w:rsidRPr="00805BB9">
        <w:rPr>
          <w:rFonts w:ascii="Calibri" w:hAnsi="Calibri" w:cs="Calibri"/>
          <w:b/>
          <w:bCs/>
          <w:color w:val="212529"/>
          <w:sz w:val="22"/>
          <w:szCs w:val="22"/>
        </w:rPr>
        <w:t>é</w:t>
      </w:r>
      <w:r w:rsidR="00B0382D" w:rsidRPr="00805BB9">
        <w:rPr>
          <w:rFonts w:ascii="Calibri" w:hAnsi="Calibri" w:cs="Calibri"/>
          <w:b/>
          <w:bCs/>
          <w:color w:val="212529"/>
          <w:sz w:val="22"/>
          <w:szCs w:val="22"/>
        </w:rPr>
        <w:t>s/vagy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 kapcsolattartás és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szakmai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hálózatok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fejlesztése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, szakértelem és tudásmegosztás, új innovatív pedagógiai, tanterv fejlesztési és digitális készségek elsajátítása,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nyelvi kompetenciák fejlesztése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,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jó gyakorlatok megosztása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,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közös képzések és projektek előkészítése</w:t>
      </w:r>
      <w:r w:rsidRPr="00805BB9">
        <w:rPr>
          <w:rFonts w:ascii="Calibri" w:hAnsi="Calibri" w:cs="Calibri"/>
          <w:color w:val="212529"/>
          <w:sz w:val="22"/>
          <w:szCs w:val="22"/>
        </w:rPr>
        <w:t>, képzési programok kínálatának és tartalmának gazdagítása</w:t>
      </w:r>
      <w:r w:rsidR="00B0382D" w:rsidRPr="00805BB9">
        <w:rPr>
          <w:rFonts w:ascii="Calibri" w:hAnsi="Calibri" w:cs="Calibri"/>
          <w:color w:val="212529"/>
          <w:sz w:val="22"/>
          <w:szCs w:val="22"/>
        </w:rPr>
        <w:t>.</w:t>
      </w:r>
    </w:p>
    <w:p w14:paraId="5455ED83" w14:textId="77777777" w:rsidR="00B0382D" w:rsidRPr="00805BB9" w:rsidRDefault="00B0382D" w:rsidP="00010393">
      <w:pPr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3D78BD60" w14:textId="38D5BED7" w:rsidR="00B0382D" w:rsidRPr="00805BB9" w:rsidRDefault="00234DD2" w:rsidP="00010393">
      <w:pPr>
        <w:jc w:val="both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O</w:t>
      </w:r>
      <w:r w:rsidR="00B0382D" w:rsidRPr="00805BB9">
        <w:rPr>
          <w:rFonts w:ascii="Calibri" w:hAnsi="Calibri" w:cs="Calibri"/>
          <w:b/>
          <w:bCs/>
          <w:sz w:val="22"/>
          <w:szCs w:val="22"/>
        </w:rPr>
        <w:t>ktatói mobilitási</w:t>
      </w:r>
      <w:r w:rsidR="00B0382D" w:rsidRPr="00805BB9">
        <w:rPr>
          <w:rFonts w:ascii="Calibri" w:hAnsi="Calibri" w:cs="Calibri"/>
          <w:bCs/>
          <w:sz w:val="22"/>
          <w:szCs w:val="22"/>
        </w:rPr>
        <w:t xml:space="preserve"> támogatást az SZFE oktatási tevékenységében (alkalmazotti státuszban vagy óraadóként) foglalkoztatott EU-s állampolgárságú munkavállalója kaphat</w:t>
      </w:r>
    </w:p>
    <w:p w14:paraId="5B1FE5B9" w14:textId="77777777" w:rsidR="00234DD2" w:rsidRPr="00805BB9" w:rsidRDefault="00234DD2" w:rsidP="00010393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4FADDE63" w14:textId="28FC1CA6" w:rsidR="00797E95" w:rsidRPr="00805BB9" w:rsidRDefault="00E6423D" w:rsidP="00234DD2">
      <w:pPr>
        <w:rPr>
          <w:rFonts w:ascii="Calibri" w:hAnsi="Calibri" w:cs="Calibri"/>
          <w:b/>
          <w:bCs/>
          <w:color w:val="212529"/>
          <w:sz w:val="22"/>
          <w:szCs w:val="22"/>
        </w:rPr>
      </w:pP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Támogatható tevékenységek</w:t>
      </w:r>
      <w:r w:rsidR="00234DD2" w:rsidRPr="00805BB9">
        <w:rPr>
          <w:rFonts w:ascii="Calibri" w:hAnsi="Calibri" w:cs="Calibri"/>
          <w:b/>
          <w:bCs/>
          <w:color w:val="212529"/>
          <w:sz w:val="22"/>
          <w:szCs w:val="22"/>
        </w:rPr>
        <w:t>:</w:t>
      </w:r>
    </w:p>
    <w:p w14:paraId="4E00823E" w14:textId="77777777" w:rsidR="00592CE5" w:rsidRPr="00805BB9" w:rsidRDefault="00592CE5" w:rsidP="00234DD2">
      <w:pPr>
        <w:rPr>
          <w:rFonts w:ascii="Calibri" w:hAnsi="Calibri" w:cs="Calibri"/>
          <w:color w:val="212529"/>
          <w:sz w:val="22"/>
          <w:szCs w:val="22"/>
        </w:rPr>
      </w:pPr>
    </w:p>
    <w:p w14:paraId="3D024F76" w14:textId="06FA5E4E" w:rsidR="00592CE5" w:rsidRPr="00805BB9" w:rsidRDefault="00592CE5" w:rsidP="00234DD2">
      <w:pPr>
        <w:pStyle w:val="Listaszerbekezds"/>
        <w:numPr>
          <w:ilvl w:val="0"/>
          <w:numId w:val="3"/>
        </w:numPr>
        <w:rPr>
          <w:rFonts w:ascii="Calibri" w:hAnsi="Calibri" w:cs="Calibri"/>
          <w:color w:val="212529"/>
          <w:sz w:val="22"/>
          <w:szCs w:val="22"/>
        </w:rPr>
      </w:pPr>
      <w:r w:rsidRPr="00805BB9">
        <w:rPr>
          <w:rFonts w:ascii="Calibri" w:hAnsi="Calibri" w:cs="Calibri"/>
          <w:color w:val="212529"/>
          <w:sz w:val="22"/>
          <w:szCs w:val="22"/>
        </w:rPr>
        <w:t>Oktatási célú mobilitás (2-60 nap)</w:t>
      </w:r>
    </w:p>
    <w:p w14:paraId="27CA4902" w14:textId="135D36C2" w:rsidR="007E6C51" w:rsidRPr="00805BB9" w:rsidRDefault="007E6C51" w:rsidP="00234DD2">
      <w:pPr>
        <w:pStyle w:val="Listaszerbekezds"/>
        <w:numPr>
          <w:ilvl w:val="0"/>
          <w:numId w:val="3"/>
        </w:numPr>
        <w:rPr>
          <w:rFonts w:ascii="Calibri" w:hAnsi="Calibri" w:cs="Calibri"/>
          <w:color w:val="212529"/>
          <w:sz w:val="22"/>
          <w:szCs w:val="22"/>
        </w:rPr>
      </w:pPr>
      <w:r w:rsidRPr="00805BB9">
        <w:rPr>
          <w:rFonts w:ascii="Calibri" w:hAnsi="Calibri" w:cs="Calibri"/>
          <w:color w:val="212529"/>
          <w:sz w:val="22"/>
          <w:szCs w:val="22"/>
        </w:rPr>
        <w:t>Képzési célú mobilitás (2-60 nap)</w:t>
      </w:r>
    </w:p>
    <w:p w14:paraId="35759866" w14:textId="77777777" w:rsidR="00010393" w:rsidRPr="00805BB9" w:rsidRDefault="00010393" w:rsidP="0064546E">
      <w:pPr>
        <w:pStyle w:val="Listaszerbekezds"/>
        <w:rPr>
          <w:rFonts w:ascii="Calibri" w:hAnsi="Calibri" w:cs="Calibri"/>
          <w:color w:val="212529"/>
          <w:sz w:val="22"/>
          <w:szCs w:val="22"/>
        </w:rPr>
      </w:pPr>
    </w:p>
    <w:p w14:paraId="7A9C78E5" w14:textId="18B07302" w:rsidR="00010393" w:rsidRPr="00805BB9" w:rsidRDefault="00594235" w:rsidP="0064546E">
      <w:pPr>
        <w:ind w:left="360"/>
        <w:rPr>
          <w:rFonts w:ascii="Calibri" w:hAnsi="Calibri" w:cs="Calibri"/>
          <w:iCs/>
          <w:color w:val="212529"/>
          <w:sz w:val="22"/>
          <w:szCs w:val="22"/>
        </w:rPr>
      </w:pPr>
      <w:r w:rsidRPr="00594235">
        <w:rPr>
          <w:rFonts w:ascii="Calibri" w:hAnsi="Calibri" w:cs="Calibri"/>
          <w:iCs/>
          <w:color w:val="212529"/>
          <w:sz w:val="22"/>
          <w:szCs w:val="22"/>
        </w:rPr>
        <w:t>A támogatás a rendelkezésre álló források kimerüléséig, a jelentkezések beérkezési sorrendjében biztosítható.</w:t>
      </w:r>
    </w:p>
    <w:p w14:paraId="5FD6E379" w14:textId="77777777" w:rsidR="00010393" w:rsidRPr="00805BB9" w:rsidRDefault="00010393" w:rsidP="0064546E">
      <w:pPr>
        <w:pStyle w:val="Listaszerbekezds"/>
        <w:rPr>
          <w:rFonts w:ascii="Calibri" w:hAnsi="Calibri" w:cs="Calibri"/>
          <w:color w:val="212529"/>
          <w:sz w:val="22"/>
          <w:szCs w:val="22"/>
        </w:rPr>
      </w:pPr>
    </w:p>
    <w:p w14:paraId="51E18394" w14:textId="4D0C9D1F" w:rsidR="00010393" w:rsidRPr="00805BB9" w:rsidRDefault="00010393" w:rsidP="00010393">
      <w:pPr>
        <w:pStyle w:val="NormlWeb"/>
        <w:shd w:val="clear" w:color="auto" w:fill="F9F9F9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12529"/>
          <w:sz w:val="22"/>
          <w:szCs w:val="22"/>
          <w:u w:val="single"/>
        </w:rPr>
      </w:pPr>
      <w:r w:rsidRPr="00805BB9">
        <w:rPr>
          <w:rFonts w:ascii="Calibri" w:hAnsi="Calibri" w:cs="Calibri"/>
          <w:b/>
          <w:bCs/>
          <w:color w:val="212529"/>
          <w:sz w:val="22"/>
          <w:szCs w:val="22"/>
          <w:u w:val="single"/>
        </w:rPr>
        <w:t>Oktat</w:t>
      </w:r>
      <w:r w:rsidR="00234DD2" w:rsidRPr="00805BB9">
        <w:rPr>
          <w:rFonts w:ascii="Calibri" w:hAnsi="Calibri" w:cs="Calibri"/>
          <w:b/>
          <w:bCs/>
          <w:color w:val="212529"/>
          <w:sz w:val="22"/>
          <w:szCs w:val="22"/>
          <w:u w:val="single"/>
        </w:rPr>
        <w:t>ási célú mobilitás</w:t>
      </w:r>
    </w:p>
    <w:p w14:paraId="4B0E4360" w14:textId="77777777" w:rsidR="00234DD2" w:rsidRPr="00805BB9" w:rsidRDefault="00234DD2" w:rsidP="00010393">
      <w:pPr>
        <w:jc w:val="both"/>
        <w:outlineLvl w:val="3"/>
        <w:rPr>
          <w:rFonts w:ascii="Calibri" w:hAnsi="Calibri" w:cs="Calibri"/>
          <w:bCs/>
          <w:sz w:val="22"/>
          <w:szCs w:val="22"/>
        </w:rPr>
      </w:pPr>
    </w:p>
    <w:p w14:paraId="41B81D1D" w14:textId="77777777" w:rsidR="00234DD2" w:rsidRPr="00805BB9" w:rsidRDefault="00234DD2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Külföldi felsőoktatási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partnerintézményben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töltött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oktatási célú mobilitás esetén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az érintett</w:t>
      </w:r>
    </w:p>
    <w:p w14:paraId="7E321BED" w14:textId="3D170EB2" w:rsidR="00234DD2" w:rsidRPr="00805BB9" w:rsidRDefault="00234DD2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munkatárs egy felsőoktatási partnerintézménynél végezhet oktatói tevékenységet 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bármilyen tanulmányi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területen. 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A </w:t>
      </w:r>
      <w:r w:rsidR="0064546E"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partnerintézmények listáját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 felhíváshoz csatoltan küldjük.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Az oktatási tevékenységnek hetente (és más, egy hétnél rövidebb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tartózkodási idő esetén is) legalább 8 óra oktatást kell magában foglalnia. Ha a mobilitás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időtartama meghaladja az egy hetet, a nem teljes hét alatt megtartott minimális oktatási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óraszámnak arányosnak kell lennie az adott hét időtartamával.</w:t>
      </w:r>
    </w:p>
    <w:p w14:paraId="5B23FF09" w14:textId="4D06DB4B" w:rsidR="00234DD2" w:rsidRPr="00805BB9" w:rsidRDefault="00234DD2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Az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oktatási célú mobilitás kiterjedhet a konferenciákon</w:t>
      </w:r>
      <w:r w:rsidR="00E8709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/szakmai rendezvényeken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 való aktív részvételre is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amennyiben a részvétel aktív hozzájárulást jelent a </w:t>
      </w:r>
      <w:r w:rsidR="00E8709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rendezvény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szakmai tartalmához vagy lebonyolításához,</w:t>
      </w:r>
      <w:r w:rsidR="0064546E"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vagyis a munkatárs pl. </w:t>
      </w:r>
      <w:r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előadást vagy műhelymunkát tart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az adott konferencia keretein belül. A konferenciákon való aktív részvétel időtartama beleszámít az oktatási tevékenység időtartamába. </w:t>
      </w:r>
      <w:r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Kizárólag résztvevőként történő megjelenés a konferenciákon nem támogatható</w:t>
      </w:r>
      <w:r w:rsidR="0064546E"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!</w:t>
      </w:r>
    </w:p>
    <w:p w14:paraId="6DD62767" w14:textId="77777777" w:rsidR="00234DD2" w:rsidRPr="00805BB9" w:rsidRDefault="00234DD2" w:rsidP="00010393">
      <w:pPr>
        <w:jc w:val="both"/>
        <w:outlineLvl w:val="3"/>
        <w:rPr>
          <w:rFonts w:ascii="Calibri" w:hAnsi="Calibri" w:cs="Calibri"/>
          <w:bCs/>
          <w:sz w:val="22"/>
          <w:szCs w:val="22"/>
        </w:rPr>
      </w:pPr>
    </w:p>
    <w:p w14:paraId="5B0F07C7" w14:textId="77777777" w:rsidR="00B43F46" w:rsidRPr="00805BB9" w:rsidRDefault="00B43F46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66E7FE" w14:textId="77777777" w:rsidR="0064546E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4213D0" w14:textId="77777777" w:rsidR="00B66FD8" w:rsidRPr="00805BB9" w:rsidRDefault="00B66FD8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2EE269" w14:textId="77777777" w:rsidR="0064546E" w:rsidRPr="00805BB9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667747" w14:textId="77777777" w:rsidR="0064546E" w:rsidRPr="00805BB9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736CC7" w14:textId="586ADBB5" w:rsidR="00010393" w:rsidRPr="00805BB9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5BB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Képzési célú mob</w:t>
      </w:r>
      <w:r w:rsidR="006E2682" w:rsidRPr="00805BB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805BB9">
        <w:rPr>
          <w:rFonts w:ascii="Calibri" w:hAnsi="Calibri" w:cs="Calibri"/>
          <w:b/>
          <w:bCs/>
          <w:sz w:val="22"/>
          <w:szCs w:val="22"/>
          <w:u w:val="single"/>
        </w:rPr>
        <w:t>litás</w:t>
      </w:r>
    </w:p>
    <w:p w14:paraId="1146CE97" w14:textId="77777777" w:rsidR="0064546E" w:rsidRPr="00805BB9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</w:p>
    <w:p w14:paraId="0CE0CEF0" w14:textId="5CC2E4F6" w:rsidR="00010393" w:rsidRPr="00805BB9" w:rsidRDefault="0064546E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</w:pP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célú munkatársi mobilitás esetén a részt vevő munkatárs egy külföldi felsőoktatási </w:t>
      </w:r>
      <w:r w:rsidRPr="005A2B5A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partnerintézménynél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, vállalkozásnál vagy más releváns munkahelyen vehet részt olyan képzési tevékenységben, ami releváns a felsőoktatási intézménynél végzett mindennapi munkája szempontjából. A képzés megvalósítható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képzési események,</w:t>
      </w:r>
      <w:r w:rsidR="00046E76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B66FD8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tréningek,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szakmai látogatások vagy megfigyelési időszakok formájában </w:t>
      </w:r>
      <w:proofErr w:type="gramStart"/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is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.</w:t>
      </w:r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(</w:t>
      </w:r>
      <w:proofErr w:type="spellStart"/>
      <w:proofErr w:type="gramEnd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job</w:t>
      </w:r>
      <w:proofErr w:type="spellEnd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shadowing</w:t>
      </w:r>
      <w:proofErr w:type="spellEnd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). 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E145B0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célú munkatársi mobilitás keretében </w:t>
      </w:r>
      <w:r w:rsidR="007163E1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bárhol megvalósuló konferencián</w:t>
      </w:r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/szakmai rendezvényen</w:t>
      </w:r>
      <w:r w:rsidR="007163E1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való</w:t>
      </w:r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aktív</w:t>
      </w:r>
      <w:r w:rsidR="007163E1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részvétel is támogatható. </w:t>
      </w:r>
      <w:r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A konferenciákon történő passzív részvétel nem minősül képzési célú munkatársi mobilitásnak.</w:t>
      </w:r>
    </w:p>
    <w:p w14:paraId="493250E6" w14:textId="623C3E98" w:rsidR="0027053F" w:rsidRDefault="0027053F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</w:pPr>
      <w:r w:rsidRPr="00233413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programok itt </w:t>
      </w:r>
      <w:r w:rsidR="006E2682" w:rsidRPr="00233413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böngészhetőek</w:t>
      </w:r>
      <w:r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:</w:t>
      </w:r>
      <w:r w:rsidR="006E2682" w:rsidRPr="00805BB9">
        <w:rPr>
          <w:rFonts w:ascii="Calibri" w:hAnsi="Calibri" w:cs="Calibri"/>
        </w:rPr>
        <w:t xml:space="preserve"> </w:t>
      </w:r>
      <w:hyperlink r:id="rId8" w:history="1">
        <w:r w:rsidR="00084AAE" w:rsidRPr="009847AD">
          <w:rPr>
            <w:rStyle w:val="Hiperhivatkozs"/>
            <w:rFonts w:ascii="Calibri" w:eastAsia="TimesNewRomanPSMT" w:hAnsi="Calibri" w:cs="Calibri"/>
            <w:i/>
            <w:iCs/>
            <w:sz w:val="22"/>
            <w:szCs w:val="22"/>
            <w:lang w:eastAsia="en-US"/>
            <w14:ligatures w14:val="standardContextual"/>
          </w:rPr>
          <w:t>http://staffmobility.eu/staff-week-search</w:t>
        </w:r>
      </w:hyperlink>
    </w:p>
    <w:p w14:paraId="072BF668" w14:textId="77777777" w:rsidR="00084AAE" w:rsidRPr="00805BB9" w:rsidRDefault="00084AAE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</w:pPr>
      <w:bookmarkStart w:id="0" w:name="_Hlk169767993"/>
    </w:p>
    <w:p w14:paraId="3C1DA7CB" w14:textId="18D27443" w:rsidR="0027053F" w:rsidRDefault="00B93A43" w:rsidP="004D718C">
      <w:pPr>
        <w:autoSpaceDE w:val="0"/>
        <w:autoSpaceDN w:val="0"/>
        <w:adjustRightInd w:val="0"/>
        <w:spacing w:line="276" w:lineRule="auto"/>
        <w:ind w:right="-177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046E76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</w:t>
      </w:r>
      <w:r w:rsidR="0027053F" w:rsidRPr="004D718C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rendezvények regisztrációs díját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az SZFE uta</w:t>
      </w:r>
      <w:r w:rsidR="004D718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lhatja</w:t>
      </w:r>
      <w:r w:rsidR="00D32EF2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,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amennyiben az nem haladja meg az </w:t>
      </w:r>
      <w:r w:rsidR="00B958FE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500 EUR</w:t>
      </w: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-t. </w:t>
      </w:r>
      <w:r w:rsidR="00084AAE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Magasabb regisztrációs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díj</w:t>
      </w: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esetében a </w:t>
      </w:r>
      <w:r w:rsidR="002A017E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regisztráci</w:t>
      </w:r>
      <w:r w:rsidR="00150C28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ós </w:t>
      </w:r>
      <w:r w:rsidR="00B56A1C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díj teljes egésze </w:t>
      </w:r>
      <w:r w:rsidR="00150C28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 résztvevőt terheli.</w:t>
      </w:r>
    </w:p>
    <w:p w14:paraId="036859D5" w14:textId="2B253BB2" w:rsidR="00DC1139" w:rsidRPr="00805BB9" w:rsidRDefault="00DC1139" w:rsidP="004D718C">
      <w:pPr>
        <w:autoSpaceDE w:val="0"/>
        <w:autoSpaceDN w:val="0"/>
        <w:adjustRightInd w:val="0"/>
        <w:spacing w:line="276" w:lineRule="auto"/>
        <w:ind w:right="-177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</w:t>
      </w:r>
      <w:r w:rsidR="004E4C8B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regisztrációs díj </w:t>
      </w:r>
      <w:r w:rsidR="004D718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átvállalásának lehetősége</w:t>
      </w:r>
      <w:r w:rsidR="001A1FBD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minden esetben </w:t>
      </w:r>
      <w:r w:rsidR="004E4C8B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 beérkezett</w:t>
      </w:r>
      <w:r w:rsidR="00046E76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érvényes</w:t>
      </w:r>
      <w:r w:rsidR="004E4C8B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pályázatok sorrendjében és a rendelkezésre álló </w:t>
      </w:r>
      <w:r w:rsidR="001A1FBD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keretek függvényében kerül megállapításra. </w:t>
      </w:r>
    </w:p>
    <w:bookmarkEnd w:id="0"/>
    <w:p w14:paraId="1E562852" w14:textId="77777777" w:rsidR="006E2682" w:rsidRPr="00805BB9" w:rsidRDefault="006E2682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</w:p>
    <w:p w14:paraId="0537E705" w14:textId="619D3AD8" w:rsidR="00010393" w:rsidRPr="00805BB9" w:rsidRDefault="00010393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805BB9">
        <w:rPr>
          <w:rFonts w:ascii="Calibri" w:hAnsi="Calibri" w:cs="Calibri"/>
          <w:b/>
          <w:bCs/>
          <w:iCs/>
          <w:sz w:val="22"/>
          <w:szCs w:val="22"/>
        </w:rPr>
        <w:t xml:space="preserve">Pályázati dokumentumok </w:t>
      </w:r>
      <w:r w:rsidR="00805BB9">
        <w:rPr>
          <w:rFonts w:ascii="Calibri" w:hAnsi="Calibri" w:cs="Calibri"/>
          <w:b/>
          <w:bCs/>
          <w:iCs/>
          <w:sz w:val="22"/>
          <w:szCs w:val="22"/>
        </w:rPr>
        <w:t>benyújtása</w:t>
      </w:r>
    </w:p>
    <w:p w14:paraId="775BF13A" w14:textId="31CBFDA7" w:rsidR="006E2682" w:rsidRPr="00805BB9" w:rsidRDefault="006E2682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24A1BEC0" w14:textId="5828F09D" w:rsidR="00010393" w:rsidRPr="00805BB9" w:rsidRDefault="006E2682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</w:t>
      </w:r>
      <w:r w:rsidRPr="00805BB9">
        <w:rPr>
          <w:rFonts w:ascii="Calibri" w:hAnsi="Calibri" w:cs="Calibri"/>
          <w:sz w:val="22"/>
          <w:szCs w:val="22"/>
          <w:u w:val="single"/>
        </w:rPr>
        <w:t xml:space="preserve">pályázati </w:t>
      </w:r>
      <w:r w:rsidR="00805BB9" w:rsidRPr="00805BB9">
        <w:rPr>
          <w:rFonts w:ascii="Calibri" w:hAnsi="Calibri" w:cs="Calibri"/>
          <w:sz w:val="22"/>
          <w:szCs w:val="22"/>
          <w:u w:val="single"/>
        </w:rPr>
        <w:t>adatlap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805BB9">
        <w:rPr>
          <w:rFonts w:ascii="Calibri" w:hAnsi="Calibri" w:cs="Calibri"/>
          <w:sz w:val="22"/>
          <w:szCs w:val="22"/>
        </w:rPr>
        <w:t xml:space="preserve">(1. sz csatolmány) </w:t>
      </w:r>
      <w:r w:rsidRPr="00805BB9">
        <w:rPr>
          <w:rFonts w:ascii="Calibri" w:hAnsi="Calibri" w:cs="Calibri"/>
          <w:sz w:val="22"/>
          <w:szCs w:val="22"/>
        </w:rPr>
        <w:t>megküldése</w:t>
      </w:r>
      <w:r w:rsidR="00805BB9">
        <w:rPr>
          <w:rFonts w:ascii="Calibri" w:hAnsi="Calibri" w:cs="Calibri"/>
          <w:sz w:val="22"/>
          <w:szCs w:val="22"/>
        </w:rPr>
        <w:t>: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010393" w:rsidRPr="00805BB9">
        <w:rPr>
          <w:rFonts w:ascii="Calibri" w:hAnsi="Calibri" w:cs="Calibri"/>
          <w:sz w:val="22"/>
          <w:szCs w:val="22"/>
        </w:rPr>
        <w:t>intézetvezető</w:t>
      </w:r>
      <w:r w:rsidR="00D71B6E">
        <w:rPr>
          <w:rFonts w:ascii="Calibri" w:hAnsi="Calibri" w:cs="Calibri"/>
          <w:sz w:val="22"/>
          <w:szCs w:val="22"/>
        </w:rPr>
        <w:t>/közvetlen felettes</w:t>
      </w:r>
      <w:r w:rsidR="00010393" w:rsidRPr="00805BB9">
        <w:rPr>
          <w:rFonts w:ascii="Calibri" w:hAnsi="Calibri" w:cs="Calibri"/>
          <w:sz w:val="22"/>
          <w:szCs w:val="22"/>
        </w:rPr>
        <w:t xml:space="preserve"> aláírásával</w:t>
      </w:r>
      <w:r w:rsidR="002C372D">
        <w:rPr>
          <w:rFonts w:ascii="Calibri" w:hAnsi="Calibri" w:cs="Calibri"/>
          <w:sz w:val="22"/>
          <w:szCs w:val="22"/>
        </w:rPr>
        <w:t xml:space="preserve"> ellátva</w:t>
      </w:r>
      <w:r w:rsidR="00805BB9">
        <w:rPr>
          <w:rFonts w:ascii="Calibri" w:hAnsi="Calibri" w:cs="Calibri"/>
          <w:sz w:val="22"/>
          <w:szCs w:val="22"/>
        </w:rPr>
        <w:t xml:space="preserve"> </w:t>
      </w:r>
      <w:r w:rsidR="002C39BE">
        <w:rPr>
          <w:rFonts w:ascii="Calibri" w:hAnsi="Calibri" w:cs="Calibri"/>
          <w:sz w:val="22"/>
          <w:szCs w:val="22"/>
        </w:rPr>
        <w:t>papír alapon</w:t>
      </w:r>
      <w:r w:rsidR="00D71B6E">
        <w:rPr>
          <w:rFonts w:ascii="Calibri" w:hAnsi="Calibri" w:cs="Calibri"/>
          <w:sz w:val="22"/>
          <w:szCs w:val="22"/>
        </w:rPr>
        <w:t>,</w:t>
      </w:r>
      <w:r w:rsidR="00010393" w:rsidRPr="00805BB9">
        <w:rPr>
          <w:rFonts w:ascii="Calibri" w:hAnsi="Calibri" w:cs="Calibri"/>
          <w:sz w:val="22"/>
          <w:szCs w:val="22"/>
        </w:rPr>
        <w:t xml:space="preserve"> vagy jó minőségű szkennelt formában</w:t>
      </w:r>
      <w:r w:rsidR="00805BB9">
        <w:rPr>
          <w:rFonts w:ascii="Calibri" w:hAnsi="Calibri" w:cs="Calibri"/>
          <w:sz w:val="22"/>
          <w:szCs w:val="22"/>
        </w:rPr>
        <w:t xml:space="preserve"> kérjük</w:t>
      </w:r>
      <w:r w:rsidR="00010393" w:rsidRPr="00805BB9">
        <w:rPr>
          <w:rFonts w:ascii="Calibri" w:hAnsi="Calibri" w:cs="Calibri"/>
          <w:sz w:val="22"/>
          <w:szCs w:val="22"/>
        </w:rPr>
        <w:t xml:space="preserve"> eljuttatni </w:t>
      </w:r>
      <w:r w:rsidR="00010393" w:rsidRPr="00805BB9">
        <w:rPr>
          <w:rStyle w:val="Kiemels2"/>
          <w:rFonts w:ascii="Calibri" w:hAnsi="Calibri" w:cs="Calibri"/>
          <w:sz w:val="22"/>
          <w:szCs w:val="22"/>
        </w:rPr>
        <w:t>a Nemzetközi</w:t>
      </w:r>
      <w:r w:rsidR="005A7872" w:rsidRPr="00805BB9">
        <w:rPr>
          <w:rStyle w:val="Kiemels2"/>
          <w:rFonts w:ascii="Calibri" w:hAnsi="Calibri" w:cs="Calibri"/>
          <w:sz w:val="22"/>
          <w:szCs w:val="22"/>
        </w:rPr>
        <w:t xml:space="preserve"> </w:t>
      </w:r>
      <w:r w:rsidR="00215825" w:rsidRPr="00805BB9">
        <w:rPr>
          <w:rStyle w:val="Kiemels2"/>
          <w:rFonts w:ascii="Calibri" w:hAnsi="Calibri" w:cs="Calibri"/>
          <w:sz w:val="22"/>
          <w:szCs w:val="22"/>
        </w:rPr>
        <w:t>Igazgatósághoz,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10</w:t>
      </w:r>
      <w:r w:rsidR="0010074D" w:rsidRPr="00805BB9">
        <w:rPr>
          <w:rFonts w:ascii="Calibri" w:hAnsi="Calibri" w:cs="Calibri"/>
          <w:b/>
          <w:sz w:val="22"/>
          <w:szCs w:val="22"/>
        </w:rPr>
        <w:t>16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Budapest, Mészáros </w:t>
      </w:r>
      <w:r w:rsidR="0010083E" w:rsidRPr="00805BB9">
        <w:rPr>
          <w:rFonts w:ascii="Calibri" w:hAnsi="Calibri" w:cs="Calibri"/>
          <w:b/>
          <w:sz w:val="22"/>
          <w:szCs w:val="22"/>
        </w:rPr>
        <w:t>utca 48.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II emelet 230-as iroda </w:t>
      </w:r>
      <w:r w:rsidR="00215825" w:rsidRPr="00805BB9">
        <w:rPr>
          <w:rFonts w:ascii="Calibri" w:hAnsi="Calibri" w:cs="Calibri"/>
          <w:b/>
          <w:sz w:val="22"/>
          <w:szCs w:val="22"/>
        </w:rPr>
        <w:t>–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illetve</w:t>
      </w:r>
      <w:r w:rsidR="00215825" w:rsidRPr="00805BB9">
        <w:rPr>
          <w:rFonts w:ascii="Calibri" w:hAnsi="Calibri" w:cs="Calibri"/>
          <w:b/>
          <w:sz w:val="22"/>
          <w:szCs w:val="22"/>
        </w:rPr>
        <w:t xml:space="preserve"> az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</w:t>
      </w:r>
      <w:hyperlink r:id="rId9" w:history="1">
        <w:r w:rsidR="00010393" w:rsidRPr="00805BB9">
          <w:rPr>
            <w:rStyle w:val="Hiperhivatkozs"/>
            <w:rFonts w:ascii="Calibri" w:hAnsi="Calibri" w:cs="Calibri"/>
            <w:b/>
            <w:sz w:val="22"/>
            <w:szCs w:val="22"/>
          </w:rPr>
          <w:t>erasmus@szfe.hu</w:t>
        </w:r>
      </w:hyperlink>
      <w:r w:rsidR="00010393" w:rsidRPr="00805BB9">
        <w:rPr>
          <w:rFonts w:ascii="Calibri" w:hAnsi="Calibri" w:cs="Calibri"/>
          <w:b/>
          <w:sz w:val="22"/>
          <w:szCs w:val="22"/>
        </w:rPr>
        <w:t xml:space="preserve"> címre.</w:t>
      </w:r>
      <w:r w:rsidR="002C372D">
        <w:rPr>
          <w:rFonts w:ascii="Calibri" w:hAnsi="Calibri" w:cs="Calibri"/>
          <w:b/>
          <w:sz w:val="22"/>
          <w:szCs w:val="22"/>
        </w:rPr>
        <w:t xml:space="preserve"> </w:t>
      </w:r>
    </w:p>
    <w:p w14:paraId="384D4157" w14:textId="0B1A692A" w:rsidR="006E2682" w:rsidRPr="00805BB9" w:rsidRDefault="006E2682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</w:p>
    <w:p w14:paraId="1040DBA8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</w:p>
    <w:p w14:paraId="233786E3" w14:textId="26657E4E" w:rsidR="00010393" w:rsidRDefault="00010393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A pályázatok benyújtásának határideje</w:t>
      </w:r>
      <w:r w:rsidR="006E2682" w:rsidRPr="00805BB9">
        <w:rPr>
          <w:rFonts w:ascii="Calibri" w:hAnsi="Calibri" w:cs="Calibri"/>
          <w:b/>
          <w:sz w:val="22"/>
          <w:szCs w:val="22"/>
        </w:rPr>
        <w:t xml:space="preserve"> - </w:t>
      </w:r>
      <w:r w:rsidR="006E2682" w:rsidRPr="0055016A">
        <w:rPr>
          <w:rFonts w:ascii="Calibri" w:hAnsi="Calibri" w:cs="Calibri"/>
          <w:b/>
          <w:sz w:val="22"/>
          <w:szCs w:val="22"/>
        </w:rPr>
        <w:t>202</w:t>
      </w:r>
      <w:r w:rsidR="00963A94" w:rsidRPr="0055016A">
        <w:rPr>
          <w:rFonts w:ascii="Calibri" w:hAnsi="Calibri" w:cs="Calibri"/>
          <w:b/>
          <w:sz w:val="22"/>
          <w:szCs w:val="22"/>
        </w:rPr>
        <w:t>6</w:t>
      </w:r>
      <w:r w:rsidR="006E2682" w:rsidRPr="0055016A">
        <w:rPr>
          <w:rFonts w:ascii="Calibri" w:hAnsi="Calibri" w:cs="Calibri"/>
          <w:b/>
          <w:sz w:val="22"/>
          <w:szCs w:val="22"/>
        </w:rPr>
        <w:t xml:space="preserve">. </w:t>
      </w:r>
      <w:r w:rsidR="00281561" w:rsidRPr="0055016A">
        <w:rPr>
          <w:rFonts w:ascii="Calibri" w:hAnsi="Calibri" w:cs="Calibri"/>
          <w:b/>
          <w:sz w:val="22"/>
          <w:szCs w:val="22"/>
        </w:rPr>
        <w:t>m</w:t>
      </w:r>
      <w:r w:rsidR="00576C01" w:rsidRPr="0055016A">
        <w:rPr>
          <w:rFonts w:ascii="Calibri" w:hAnsi="Calibri" w:cs="Calibri"/>
          <w:b/>
          <w:sz w:val="22"/>
          <w:szCs w:val="22"/>
        </w:rPr>
        <w:t>árcius</w:t>
      </w:r>
      <w:r w:rsidR="006E2682" w:rsidRPr="0055016A">
        <w:rPr>
          <w:rFonts w:ascii="Calibri" w:hAnsi="Calibri" w:cs="Calibri"/>
          <w:b/>
          <w:sz w:val="22"/>
          <w:szCs w:val="22"/>
        </w:rPr>
        <w:t xml:space="preserve"> 30.</w:t>
      </w:r>
      <w:r w:rsidR="006E2682" w:rsidRPr="00805BB9">
        <w:rPr>
          <w:rFonts w:ascii="Calibri" w:hAnsi="Calibri" w:cs="Calibri"/>
          <w:b/>
          <w:sz w:val="22"/>
          <w:szCs w:val="22"/>
        </w:rPr>
        <w:t xml:space="preserve">  </w:t>
      </w:r>
    </w:p>
    <w:p w14:paraId="4D9932C0" w14:textId="77777777" w:rsidR="00220800" w:rsidRDefault="00220800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14:paraId="79EC5019" w14:textId="3BC9B027" w:rsidR="00220800" w:rsidRPr="00805BB9" w:rsidRDefault="00220800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Intézményi szakmai látogatások </w:t>
      </w:r>
      <w:r w:rsidR="00F5268F">
        <w:rPr>
          <w:rFonts w:ascii="Calibri" w:hAnsi="Calibri" w:cs="Calibri"/>
          <w:b/>
          <w:sz w:val="22"/>
          <w:szCs w:val="22"/>
        </w:rPr>
        <w:t>esetén folyamatos a pályáztatás.</w:t>
      </w:r>
    </w:p>
    <w:p w14:paraId="2529C84B" w14:textId="77777777" w:rsidR="00010393" w:rsidRPr="00805BB9" w:rsidRDefault="00010393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14:paraId="0D67A61C" w14:textId="77777777" w:rsidR="00010393" w:rsidRPr="00805BB9" w:rsidRDefault="00010393" w:rsidP="00010393">
      <w:pPr>
        <w:jc w:val="center"/>
        <w:outlineLvl w:val="3"/>
        <w:rPr>
          <w:rFonts w:ascii="Calibri" w:hAnsi="Calibri" w:cs="Calibri"/>
          <w:b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Az elbírálás szempontjai</w:t>
      </w:r>
    </w:p>
    <w:p w14:paraId="3F399221" w14:textId="77777777" w:rsidR="00010393" w:rsidRPr="00805BB9" w:rsidRDefault="00010393" w:rsidP="00010393">
      <w:pPr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</w:p>
    <w:p w14:paraId="1705F0D9" w14:textId="56D26509" w:rsidR="001F000A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>A beadott pályázatok</w:t>
      </w:r>
      <w:r w:rsidR="006E2682" w:rsidRPr="00805BB9">
        <w:rPr>
          <w:rFonts w:ascii="Calibri" w:hAnsi="Calibri" w:cs="Calibri"/>
          <w:sz w:val="22"/>
          <w:szCs w:val="22"/>
        </w:rPr>
        <w:t xml:space="preserve"> sorrendjét is figyelembe véve, azokat</w:t>
      </w:r>
      <w:r w:rsidRPr="00805BB9">
        <w:rPr>
          <w:rFonts w:ascii="Calibri" w:hAnsi="Calibri" w:cs="Calibri"/>
          <w:sz w:val="22"/>
          <w:szCs w:val="22"/>
        </w:rPr>
        <w:t xml:space="preserve"> kizárólag </w:t>
      </w:r>
      <w:r w:rsidRPr="00805BB9">
        <w:rPr>
          <w:rFonts w:ascii="Calibri" w:hAnsi="Calibri" w:cs="Calibri"/>
          <w:b/>
          <w:bCs/>
          <w:sz w:val="22"/>
          <w:szCs w:val="22"/>
        </w:rPr>
        <w:t>a rendelkezésre álló keretösszeg terhére tudjuk elbírálni</w:t>
      </w:r>
      <w:r w:rsidR="006E2682" w:rsidRPr="00805BB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F000A" w:rsidRPr="00805BB9">
        <w:rPr>
          <w:rFonts w:ascii="Calibri" w:hAnsi="Calibri" w:cs="Calibri"/>
          <w:b/>
          <w:bCs/>
          <w:sz w:val="22"/>
          <w:szCs w:val="22"/>
        </w:rPr>
        <w:t>Amennyiben a rendelkezésre álló források lehetővé teszik, az SZFE pótpályázati felhívást tehet közzé.</w:t>
      </w:r>
    </w:p>
    <w:p w14:paraId="25A69001" w14:textId="68593D71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>A pályázatok elbírálásánál előnyt élvezhet, aki még nem vett részt mobilitáson, illetve, akinek mobilitás alatt végzett tevékenysége közvetlen hozzájárul az egyetem nemzetközi kapcsolatainak ápolásához.</w:t>
      </w:r>
    </w:p>
    <w:p w14:paraId="16EE68CE" w14:textId="77777777" w:rsidR="001F000A" w:rsidRPr="00805BB9" w:rsidRDefault="001F000A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EC38EDC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nyertes pályázókkal az SZFE támogatási szerződést köt.  </w:t>
      </w:r>
    </w:p>
    <w:p w14:paraId="2F4C8536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>A támogatási szerződés tartalmazza a támogatás pontos összegét, annak kifizetésének feltételeit és módját.</w:t>
      </w:r>
    </w:p>
    <w:p w14:paraId="3D05EACF" w14:textId="77777777" w:rsidR="00010393" w:rsidRPr="00805BB9" w:rsidRDefault="00010393" w:rsidP="00010393">
      <w:pPr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</w:p>
    <w:p w14:paraId="270DD713" w14:textId="20CD6C8A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color w:val="212529"/>
          <w:sz w:val="22"/>
          <w:szCs w:val="22"/>
        </w:rPr>
        <w:t>A részvevő egyénileg keresi a fogadó helyét és gondoskodik külföldi utazása, szállása megszervezéséről.</w:t>
      </w:r>
    </w:p>
    <w:p w14:paraId="259F22B0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0E1019E" w14:textId="240C7328" w:rsidR="001F000A" w:rsidRPr="00805BB9" w:rsidRDefault="001F000A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Kapcsolódó dokumentumok és kötelezettségek</w:t>
      </w:r>
    </w:p>
    <w:p w14:paraId="253935D2" w14:textId="77777777" w:rsidR="001F000A" w:rsidRPr="00805BB9" w:rsidRDefault="001F000A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</w:p>
    <w:p w14:paraId="4A3F19E9" w14:textId="13404D72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bCs/>
          <w:sz w:val="22"/>
          <w:szCs w:val="22"/>
        </w:rPr>
        <w:t>A nyertes pályázók kötelezően kitöltendő dokumentuma a</w:t>
      </w:r>
      <w:r w:rsidRPr="00805BB9">
        <w:rPr>
          <w:rFonts w:ascii="Calibri" w:hAnsi="Calibri" w:cs="Calibri"/>
          <w:b/>
          <w:sz w:val="22"/>
          <w:szCs w:val="22"/>
        </w:rPr>
        <w:t xml:space="preserve"> </w:t>
      </w:r>
      <w:r w:rsidR="001F000A" w:rsidRPr="00805BB9">
        <w:rPr>
          <w:rFonts w:ascii="Calibri" w:hAnsi="Calibri" w:cs="Calibri"/>
          <w:b/>
          <w:sz w:val="22"/>
          <w:szCs w:val="22"/>
        </w:rPr>
        <w:t xml:space="preserve">Mobilitási </w:t>
      </w:r>
      <w:r w:rsidR="009A74DB">
        <w:rPr>
          <w:rFonts w:ascii="Calibri" w:hAnsi="Calibri" w:cs="Calibri"/>
          <w:b/>
          <w:sz w:val="22"/>
          <w:szCs w:val="22"/>
        </w:rPr>
        <w:t>Megállapodás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1F000A" w:rsidRPr="00805BB9">
        <w:rPr>
          <w:rFonts w:ascii="Calibri" w:hAnsi="Calibri" w:cs="Calibri"/>
          <w:sz w:val="22"/>
          <w:szCs w:val="22"/>
        </w:rPr>
        <w:t>- mely</w:t>
      </w:r>
      <w:r w:rsidR="00BB1219" w:rsidRPr="00805BB9">
        <w:rPr>
          <w:rFonts w:ascii="Calibri" w:hAnsi="Calibri" w:cs="Calibri"/>
          <w:sz w:val="22"/>
          <w:szCs w:val="22"/>
        </w:rPr>
        <w:t xml:space="preserve"> </w:t>
      </w:r>
      <w:r w:rsidRPr="00805BB9">
        <w:rPr>
          <w:rFonts w:ascii="Calibri" w:hAnsi="Calibri" w:cs="Calibri"/>
          <w:sz w:val="22"/>
          <w:szCs w:val="22"/>
        </w:rPr>
        <w:t xml:space="preserve">dokumentum tartalmazza a kiutazás </w:t>
      </w:r>
      <w:r w:rsidR="00660534" w:rsidRPr="00805BB9">
        <w:rPr>
          <w:rFonts w:ascii="Calibri" w:hAnsi="Calibri" w:cs="Calibri"/>
          <w:sz w:val="22"/>
          <w:szCs w:val="22"/>
        </w:rPr>
        <w:t>helyszínét, dátumát</w:t>
      </w:r>
      <w:r w:rsidRPr="00805BB9">
        <w:rPr>
          <w:rFonts w:ascii="Calibri" w:hAnsi="Calibri" w:cs="Calibri"/>
          <w:sz w:val="22"/>
          <w:szCs w:val="22"/>
        </w:rPr>
        <w:t xml:space="preserve"> és a munkatervet.</w:t>
      </w:r>
      <w:r w:rsidR="001F000A" w:rsidRPr="00805BB9">
        <w:rPr>
          <w:rFonts w:ascii="Calibri" w:hAnsi="Calibri" w:cs="Calibri"/>
          <w:sz w:val="22"/>
          <w:szCs w:val="22"/>
        </w:rPr>
        <w:t xml:space="preserve">  </w:t>
      </w:r>
    </w:p>
    <w:p w14:paraId="38173B1C" w14:textId="77777777" w:rsidR="001F000A" w:rsidRPr="00805BB9" w:rsidRDefault="001F000A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F4A5A11" w14:textId="1115B9AA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nyertes pályázókkal az SZFE </w:t>
      </w:r>
      <w:r w:rsidRPr="00805BB9">
        <w:rPr>
          <w:rFonts w:ascii="Calibri" w:hAnsi="Calibri" w:cs="Calibri"/>
          <w:b/>
          <w:bCs/>
          <w:sz w:val="22"/>
          <w:szCs w:val="22"/>
        </w:rPr>
        <w:t>támogatási szerződést</w:t>
      </w:r>
      <w:r w:rsidRPr="00805BB9">
        <w:rPr>
          <w:rFonts w:ascii="Calibri" w:hAnsi="Calibri" w:cs="Calibri"/>
          <w:sz w:val="22"/>
          <w:szCs w:val="22"/>
        </w:rPr>
        <w:t xml:space="preserve"> köt. A támogatási szerződés tartalmazza a Pannónia </w:t>
      </w:r>
      <w:proofErr w:type="spellStart"/>
      <w:r w:rsidRPr="00805BB9">
        <w:rPr>
          <w:rFonts w:ascii="Calibri" w:hAnsi="Calibri" w:cs="Calibri"/>
          <w:sz w:val="22"/>
          <w:szCs w:val="22"/>
        </w:rPr>
        <w:t>ösztöndíjprogram</w:t>
      </w:r>
      <w:proofErr w:type="spellEnd"/>
      <w:r w:rsidRPr="00805BB9">
        <w:rPr>
          <w:rFonts w:ascii="Calibri" w:hAnsi="Calibri" w:cs="Calibri"/>
          <w:sz w:val="22"/>
          <w:szCs w:val="22"/>
        </w:rPr>
        <w:t xml:space="preserve"> támogatásának pontos összegét, annak kifizetésének feltételeit és módját.</w:t>
      </w:r>
    </w:p>
    <w:p w14:paraId="1E9E59F4" w14:textId="77777777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5A79F1B" w14:textId="26C3C823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lastRenderedPageBreak/>
        <w:t xml:space="preserve">A mobilitás után a résztvevő </w:t>
      </w:r>
      <w:r w:rsidR="00B078B2">
        <w:rPr>
          <w:rFonts w:ascii="Calibri" w:hAnsi="Calibri" w:cs="Calibri"/>
          <w:sz w:val="22"/>
          <w:szCs w:val="22"/>
        </w:rPr>
        <w:t xml:space="preserve">a nemzetközi igazgatóságon </w:t>
      </w:r>
      <w:r w:rsidR="00410033">
        <w:rPr>
          <w:rFonts w:ascii="Calibri" w:hAnsi="Calibri" w:cs="Calibri"/>
          <w:sz w:val="22"/>
          <w:szCs w:val="22"/>
        </w:rPr>
        <w:t xml:space="preserve">leadja </w:t>
      </w:r>
      <w:r w:rsidRPr="00805BB9">
        <w:rPr>
          <w:rFonts w:ascii="Calibri" w:hAnsi="Calibri" w:cs="Calibri"/>
          <w:b/>
          <w:bCs/>
          <w:sz w:val="22"/>
          <w:szCs w:val="22"/>
        </w:rPr>
        <w:t>az időtartam igazolást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C967F8">
        <w:rPr>
          <w:rFonts w:ascii="Calibri" w:hAnsi="Calibri" w:cs="Calibri"/>
          <w:sz w:val="22"/>
          <w:szCs w:val="22"/>
        </w:rPr>
        <w:t>_</w:t>
      </w:r>
      <w:r w:rsidR="00410033">
        <w:rPr>
          <w:rFonts w:ascii="Calibri" w:hAnsi="Calibri" w:cs="Calibri"/>
          <w:sz w:val="22"/>
          <w:szCs w:val="22"/>
        </w:rPr>
        <w:t xml:space="preserve">a mobilitás záró dátumát követően, </w:t>
      </w:r>
      <w:r w:rsidR="00626E20">
        <w:rPr>
          <w:rFonts w:ascii="Calibri" w:hAnsi="Calibri" w:cs="Calibri"/>
          <w:sz w:val="22"/>
          <w:szCs w:val="22"/>
        </w:rPr>
        <w:t>legkésőbb</w:t>
      </w:r>
      <w:r w:rsidR="00410033">
        <w:rPr>
          <w:rFonts w:ascii="Calibri" w:hAnsi="Calibri" w:cs="Calibri"/>
          <w:sz w:val="22"/>
          <w:szCs w:val="22"/>
        </w:rPr>
        <w:t xml:space="preserve"> 3 héten belül. </w:t>
      </w:r>
    </w:p>
    <w:p w14:paraId="743BF568" w14:textId="77777777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20441AE" w14:textId="665B8CD9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mobilitás után a résztvevő elkészíti </w:t>
      </w:r>
      <w:r w:rsidRPr="00805BB9">
        <w:rPr>
          <w:rFonts w:ascii="Calibri" w:hAnsi="Calibri" w:cs="Calibri"/>
          <w:b/>
          <w:bCs/>
          <w:sz w:val="22"/>
          <w:szCs w:val="22"/>
        </w:rPr>
        <w:t>szakmai beszámolóját</w:t>
      </w:r>
      <w:r w:rsidR="00C47F3E">
        <w:rPr>
          <w:rFonts w:ascii="Calibri" w:hAnsi="Calibri" w:cs="Calibri"/>
          <w:sz w:val="22"/>
          <w:szCs w:val="22"/>
        </w:rPr>
        <w:t xml:space="preserve">, melyet aláírásával ellát </w:t>
      </w:r>
      <w:r w:rsidRPr="00805BB9">
        <w:rPr>
          <w:rFonts w:ascii="Calibri" w:hAnsi="Calibri" w:cs="Calibri"/>
          <w:sz w:val="22"/>
          <w:szCs w:val="22"/>
        </w:rPr>
        <w:t xml:space="preserve">– </w:t>
      </w:r>
      <w:r w:rsidR="00006EDF">
        <w:rPr>
          <w:rFonts w:ascii="Calibri" w:hAnsi="Calibri" w:cs="Calibri"/>
          <w:sz w:val="22"/>
          <w:szCs w:val="22"/>
        </w:rPr>
        <w:t xml:space="preserve">ennek </w:t>
      </w:r>
      <w:r w:rsidR="00C47F3E">
        <w:rPr>
          <w:rFonts w:ascii="Calibri" w:hAnsi="Calibri" w:cs="Calibri"/>
          <w:sz w:val="22"/>
          <w:szCs w:val="22"/>
        </w:rPr>
        <w:t>formájáról</w:t>
      </w:r>
      <w:r w:rsidRPr="00805BB9">
        <w:rPr>
          <w:rFonts w:ascii="Calibri" w:hAnsi="Calibri" w:cs="Calibri"/>
          <w:sz w:val="22"/>
          <w:szCs w:val="22"/>
        </w:rPr>
        <w:t xml:space="preserve">, a későbbiekben kapnak tájékoztatást a pályázók. </w:t>
      </w:r>
    </w:p>
    <w:p w14:paraId="54418E76" w14:textId="77777777" w:rsidR="001F000A" w:rsidRPr="00805BB9" w:rsidRDefault="001F000A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AA1EAE" w14:textId="0BB30721" w:rsidR="001F000A" w:rsidRPr="00805BB9" w:rsidRDefault="001F000A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Egyéb tudnivalók</w:t>
      </w:r>
    </w:p>
    <w:p w14:paraId="71D1EEC3" w14:textId="77777777" w:rsidR="00010393" w:rsidRPr="00805BB9" w:rsidRDefault="00010393" w:rsidP="0001039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B12145A" w14:textId="53055CE5" w:rsidR="00010393" w:rsidRPr="00805BB9" w:rsidRDefault="00010393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 A r</w:t>
      </w:r>
      <w:r w:rsidR="00BB1219" w:rsidRPr="00805BB9">
        <w:rPr>
          <w:rFonts w:ascii="Calibri" w:hAnsi="Calibri" w:cs="Calibri"/>
          <w:sz w:val="22"/>
          <w:szCs w:val="22"/>
        </w:rPr>
        <w:t>ész</w:t>
      </w:r>
      <w:r w:rsidRPr="00805BB9">
        <w:rPr>
          <w:rFonts w:ascii="Calibri" w:hAnsi="Calibri" w:cs="Calibri"/>
          <w:sz w:val="22"/>
          <w:szCs w:val="22"/>
        </w:rPr>
        <w:t xml:space="preserve">vevőnek megfelelő </w:t>
      </w:r>
      <w:r w:rsidRPr="00805BB9">
        <w:rPr>
          <w:rFonts w:ascii="Calibri" w:hAnsi="Calibri" w:cs="Calibri"/>
          <w:b/>
          <w:bCs/>
          <w:sz w:val="22"/>
          <w:szCs w:val="22"/>
        </w:rPr>
        <w:t>egészség</w:t>
      </w:r>
      <w:r w:rsidR="00660534" w:rsidRPr="00805BB9">
        <w:rPr>
          <w:rFonts w:ascii="Calibri" w:hAnsi="Calibri" w:cs="Calibri"/>
          <w:b/>
          <w:bCs/>
          <w:sz w:val="22"/>
          <w:szCs w:val="22"/>
        </w:rPr>
        <w:t>-, felelősség</w:t>
      </w:r>
      <w:r w:rsidRPr="00805BB9">
        <w:rPr>
          <w:rFonts w:ascii="Calibri" w:hAnsi="Calibri" w:cs="Calibri"/>
          <w:b/>
          <w:bCs/>
          <w:sz w:val="22"/>
          <w:szCs w:val="22"/>
        </w:rPr>
        <w:t>- és balesetbiztosítás</w:t>
      </w:r>
      <w:r w:rsidR="00E07C60">
        <w:rPr>
          <w:rFonts w:ascii="Calibri" w:hAnsi="Calibri" w:cs="Calibri"/>
          <w:b/>
          <w:bCs/>
          <w:sz w:val="22"/>
          <w:szCs w:val="22"/>
        </w:rPr>
        <w:t>sal</w:t>
      </w:r>
      <w:r w:rsidRPr="00805BB9">
        <w:rPr>
          <w:rFonts w:ascii="Calibri" w:hAnsi="Calibri" w:cs="Calibri"/>
          <w:sz w:val="22"/>
          <w:szCs w:val="22"/>
        </w:rPr>
        <w:t xml:space="preserve"> kell rendelkeznie kell a mobilitás idejére.</w:t>
      </w:r>
    </w:p>
    <w:p w14:paraId="3FA38182" w14:textId="77777777" w:rsidR="00010393" w:rsidRPr="00805BB9" w:rsidRDefault="00010393" w:rsidP="00805BB9">
      <w:pPr>
        <w:pStyle w:val="Cmsor3"/>
        <w:tabs>
          <w:tab w:val="right" w:pos="9072"/>
        </w:tabs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14:paraId="474F7E09" w14:textId="57D1416B" w:rsidR="00B0382D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pályáztatás során hamis </w:t>
      </w:r>
      <w:r w:rsidR="001F000A" w:rsidRPr="00805BB9">
        <w:rPr>
          <w:rFonts w:ascii="Calibri" w:hAnsi="Calibri" w:cs="Calibri"/>
          <w:sz w:val="22"/>
          <w:szCs w:val="22"/>
        </w:rPr>
        <w:t>adatok és nyilatkozatokat benyújt</w:t>
      </w:r>
      <w:r w:rsidRPr="00805BB9">
        <w:rPr>
          <w:rFonts w:ascii="Calibri" w:hAnsi="Calibri" w:cs="Calibri"/>
          <w:sz w:val="22"/>
          <w:szCs w:val="22"/>
        </w:rPr>
        <w:t>ása</w:t>
      </w:r>
      <w:r w:rsidR="001F000A" w:rsidRPr="00805BB9">
        <w:rPr>
          <w:rFonts w:ascii="Calibri" w:hAnsi="Calibri" w:cs="Calibri"/>
          <w:sz w:val="22"/>
          <w:szCs w:val="22"/>
        </w:rPr>
        <w:t xml:space="preserve"> </w:t>
      </w:r>
      <w:r w:rsidRPr="00805BB9">
        <w:rPr>
          <w:rFonts w:ascii="Calibri" w:hAnsi="Calibri" w:cs="Calibri"/>
          <w:sz w:val="22"/>
          <w:szCs w:val="22"/>
        </w:rPr>
        <w:t xml:space="preserve">a támogatási összeg teljes visszafizetésének kötelezettségét vonhatja maga után. </w:t>
      </w:r>
      <w:r w:rsidR="001F000A" w:rsidRPr="00805BB9">
        <w:rPr>
          <w:rFonts w:ascii="Calibri" w:hAnsi="Calibri" w:cs="Calibri"/>
          <w:sz w:val="22"/>
          <w:szCs w:val="22"/>
        </w:rPr>
        <w:t xml:space="preserve"> </w:t>
      </w:r>
    </w:p>
    <w:p w14:paraId="573CB1FF" w14:textId="77777777" w:rsidR="00805BB9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C2C50D4" w14:textId="4DA73848" w:rsidR="00805BB9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mobilitás alatt kizárólag a fizikailag megvalósított, kifelé irányuló mobilitások támogathatóak. </w:t>
      </w:r>
    </w:p>
    <w:p w14:paraId="2A1CB19F" w14:textId="77777777" w:rsidR="00805BB9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31A2881" w14:textId="2D77DE8E" w:rsidR="00805BB9" w:rsidRPr="00805BB9" w:rsidRDefault="00805BB9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A támogatás összege</w:t>
      </w:r>
    </w:p>
    <w:p w14:paraId="7CA153DF" w14:textId="77777777" w:rsidR="006E2682" w:rsidRPr="00805BB9" w:rsidRDefault="006E2682" w:rsidP="00805BB9">
      <w:pPr>
        <w:textAlignment w:val="baseline"/>
        <w:rPr>
          <w:rFonts w:ascii="Calibri" w:hAnsi="Calibri" w:cs="Calibri"/>
          <w:sz w:val="22"/>
          <w:szCs w:val="22"/>
        </w:rPr>
      </w:pPr>
    </w:p>
    <w:p w14:paraId="26E84770" w14:textId="3915F608" w:rsidR="00B0382D" w:rsidRPr="00805BB9" w:rsidRDefault="00805BB9" w:rsidP="00805BB9">
      <w:pPr>
        <w:jc w:val="center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bCs/>
          <w:noProof/>
          <w:sz w:val="22"/>
          <w:szCs w:val="22"/>
        </w:rPr>
        <w:drawing>
          <wp:inline distT="0" distB="0" distL="0" distR="0" wp14:anchorId="1A8C59E4" wp14:editId="13C0B0C9">
            <wp:extent cx="5234940" cy="2332788"/>
            <wp:effectExtent l="0" t="0" r="3810" b="0"/>
            <wp:docPr id="938448436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48436" name="Kép 1" descr="A képen szöveg, képernyőkép, Betűtípus, szám látható&#10;&#10;Automatikusan generált leírá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2656" cy="234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EE460" w14:textId="77777777" w:rsidR="00805BB9" w:rsidRPr="00805BB9" w:rsidRDefault="00805BB9" w:rsidP="00805BB9">
      <w:pPr>
        <w:rPr>
          <w:rFonts w:ascii="Calibri" w:hAnsi="Calibri" w:cs="Calibri"/>
          <w:bCs/>
          <w:sz w:val="22"/>
          <w:szCs w:val="22"/>
        </w:rPr>
      </w:pPr>
    </w:p>
    <w:p w14:paraId="2F1AA571" w14:textId="0AE3F44C" w:rsidR="00805BB9" w:rsidRDefault="00805BB9" w:rsidP="00805BB9">
      <w:pPr>
        <w:jc w:val="center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bCs/>
          <w:noProof/>
          <w:sz w:val="22"/>
          <w:szCs w:val="22"/>
        </w:rPr>
        <w:lastRenderedPageBreak/>
        <w:drawing>
          <wp:inline distT="0" distB="0" distL="0" distR="0" wp14:anchorId="4FB8AAE8" wp14:editId="269A298D">
            <wp:extent cx="5021580" cy="5216858"/>
            <wp:effectExtent l="0" t="0" r="7620" b="3175"/>
            <wp:docPr id="1819776884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76884" name="Kép 1" descr="A képen szöveg, képernyőkép, Betűtípus, szám látható&#10;&#10;Automatikusan generált leírá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6662" cy="5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7F79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DF3B052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BBDD929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AF665BF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E065D0F" w14:textId="79BECE66" w:rsidR="003C0FBE" w:rsidRDefault="003C0FBE" w:rsidP="003C0F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Sikeres pályázást kívánunk</w:t>
      </w:r>
      <w:r w:rsidR="00D20999">
        <w:rPr>
          <w:rFonts w:ascii="Calibri" w:hAnsi="Calibri" w:cs="Calibri"/>
          <w:bCs/>
          <w:sz w:val="22"/>
          <w:szCs w:val="22"/>
        </w:rPr>
        <w:t>!</w:t>
      </w:r>
    </w:p>
    <w:p w14:paraId="2896914C" w14:textId="77777777" w:rsidR="00D20999" w:rsidRDefault="00D20999" w:rsidP="003C0FBE">
      <w:pPr>
        <w:rPr>
          <w:rFonts w:ascii="Calibri" w:hAnsi="Calibri" w:cs="Calibri"/>
          <w:bCs/>
          <w:sz w:val="22"/>
          <w:szCs w:val="22"/>
        </w:rPr>
      </w:pPr>
    </w:p>
    <w:p w14:paraId="423F0F73" w14:textId="0683C05F" w:rsidR="00D20999" w:rsidRDefault="00456386" w:rsidP="003C0F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Zsille Éva</w:t>
      </w:r>
    </w:p>
    <w:p w14:paraId="032377DF" w14:textId="4B8EED9F" w:rsidR="00D20999" w:rsidRDefault="00D20999" w:rsidP="003C0F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Nemzetközi Igazgatóság</w:t>
      </w:r>
    </w:p>
    <w:p w14:paraId="176C500E" w14:textId="2C531518" w:rsidR="00D20999" w:rsidRDefault="00D20999" w:rsidP="003C0FBE">
      <w:pPr>
        <w:rPr>
          <w:rFonts w:ascii="Calibri" w:hAnsi="Calibri" w:cs="Calibri"/>
          <w:bCs/>
          <w:sz w:val="22"/>
          <w:szCs w:val="22"/>
        </w:rPr>
      </w:pPr>
      <w:hyperlink r:id="rId12" w:history="1">
        <w:r w:rsidRPr="00183A10">
          <w:rPr>
            <w:rStyle w:val="Hiperhivatkozs"/>
            <w:rFonts w:ascii="Calibri" w:hAnsi="Calibri" w:cs="Calibri"/>
            <w:bCs/>
            <w:sz w:val="22"/>
            <w:szCs w:val="22"/>
          </w:rPr>
          <w:t>erasmus@szfe.hu</w:t>
        </w:r>
      </w:hyperlink>
    </w:p>
    <w:p w14:paraId="766DEA48" w14:textId="77777777" w:rsidR="005120E0" w:rsidRDefault="00D20999" w:rsidP="005120E0">
      <w:pPr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bCs/>
          <w:sz w:val="22"/>
          <w:szCs w:val="22"/>
        </w:rPr>
        <w:t xml:space="preserve">T: 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val="pt-PT" w:eastAsia="en-GB"/>
        </w:rPr>
        <w:t>0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  <w:t xml:space="preserve">0 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val="pt-PT" w:eastAsia="en-GB"/>
        </w:rPr>
        <w:t>36 30 2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  <w:t>81 7357</w:t>
      </w:r>
    </w:p>
    <w:p w14:paraId="6E801167" w14:textId="199C46A1" w:rsidR="00B34212" w:rsidRDefault="005120E0" w:rsidP="00C967F8">
      <w:pPr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</w:pPr>
      <w:r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  <w:t>Mészáros utca 48, II. em 230. iroda</w:t>
      </w:r>
    </w:p>
    <w:sectPr w:rsidR="00B34212" w:rsidSect="003F1B55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B6B6" w14:textId="77777777" w:rsidR="009F6DD9" w:rsidRDefault="009F6DD9">
      <w:r>
        <w:separator/>
      </w:r>
    </w:p>
  </w:endnote>
  <w:endnote w:type="continuationSeparator" w:id="0">
    <w:p w14:paraId="4C801D80" w14:textId="77777777" w:rsidR="009F6DD9" w:rsidRDefault="009F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ubik Regula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0F6F" w14:textId="77777777" w:rsidR="009F6DD9" w:rsidRDefault="009F6DD9">
      <w:r>
        <w:separator/>
      </w:r>
    </w:p>
  </w:footnote>
  <w:footnote w:type="continuationSeparator" w:id="0">
    <w:p w14:paraId="458ACDDD" w14:textId="77777777" w:rsidR="009F6DD9" w:rsidRDefault="009F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07CA" w14:textId="089F6013" w:rsidR="00612CF1" w:rsidRDefault="006B4015" w:rsidP="006B4015">
    <w:pPr>
      <w:pStyle w:val="lfej"/>
    </w:pPr>
    <w:r>
      <w:rPr>
        <w:noProof/>
        <w14:ligatures w14:val="standardContextual"/>
      </w:rPr>
      <w:drawing>
        <wp:inline distT="0" distB="0" distL="0" distR="0" wp14:anchorId="1BCC294F" wp14:editId="2BFE07A7">
          <wp:extent cx="1912620" cy="434686"/>
          <wp:effectExtent l="0" t="0" r="0" b="3810"/>
          <wp:docPr id="1292708452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08452" name="Kép 1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915" cy="43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="00AF6008">
      <w:t xml:space="preserve">                  </w:t>
    </w:r>
    <w:r>
      <w:t xml:space="preserve">  </w:t>
    </w:r>
    <w:r w:rsidR="003C0740">
      <w:t xml:space="preserve">          </w:t>
    </w:r>
    <w:r>
      <w:t xml:space="preserve">                         </w:t>
    </w:r>
    <w:r>
      <w:rPr>
        <w:noProof/>
        <w14:ligatures w14:val="standardContextual"/>
      </w:rPr>
      <w:drawing>
        <wp:inline distT="0" distB="0" distL="0" distR="0" wp14:anchorId="4D3A1FAC" wp14:editId="550606AC">
          <wp:extent cx="1541625" cy="440690"/>
          <wp:effectExtent l="0" t="0" r="1905" b="0"/>
          <wp:docPr id="1631024430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24430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064" cy="44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3B9"/>
    <w:multiLevelType w:val="hybridMultilevel"/>
    <w:tmpl w:val="E01C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DB6"/>
    <w:multiLevelType w:val="hybridMultilevel"/>
    <w:tmpl w:val="A7C00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1E3"/>
    <w:multiLevelType w:val="hybridMultilevel"/>
    <w:tmpl w:val="34A87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5FB6"/>
    <w:multiLevelType w:val="hybridMultilevel"/>
    <w:tmpl w:val="7BFAA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5B9"/>
    <w:multiLevelType w:val="hybridMultilevel"/>
    <w:tmpl w:val="1274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10703"/>
    <w:multiLevelType w:val="hybridMultilevel"/>
    <w:tmpl w:val="A44217CA"/>
    <w:lvl w:ilvl="0" w:tplc="5D88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A04025"/>
    <w:multiLevelType w:val="multilevel"/>
    <w:tmpl w:val="3FC48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95998">
    <w:abstractNumId w:val="6"/>
  </w:num>
  <w:num w:numId="2" w16cid:durableId="475298090">
    <w:abstractNumId w:val="0"/>
  </w:num>
  <w:num w:numId="3" w16cid:durableId="1784374547">
    <w:abstractNumId w:val="4"/>
  </w:num>
  <w:num w:numId="4" w16cid:durableId="2144880231">
    <w:abstractNumId w:val="2"/>
  </w:num>
  <w:num w:numId="5" w16cid:durableId="1237322129">
    <w:abstractNumId w:val="5"/>
  </w:num>
  <w:num w:numId="6" w16cid:durableId="1197623432">
    <w:abstractNumId w:val="3"/>
  </w:num>
  <w:num w:numId="7" w16cid:durableId="144246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93"/>
    <w:rsid w:val="00006EDF"/>
    <w:rsid w:val="00010393"/>
    <w:rsid w:val="00037D86"/>
    <w:rsid w:val="00046E76"/>
    <w:rsid w:val="0006249B"/>
    <w:rsid w:val="00075621"/>
    <w:rsid w:val="00082439"/>
    <w:rsid w:val="00084AAE"/>
    <w:rsid w:val="00091147"/>
    <w:rsid w:val="000A610D"/>
    <w:rsid w:val="000B339E"/>
    <w:rsid w:val="0010074D"/>
    <w:rsid w:val="0010083E"/>
    <w:rsid w:val="00100ECC"/>
    <w:rsid w:val="00104DF7"/>
    <w:rsid w:val="00126F5B"/>
    <w:rsid w:val="00127CF6"/>
    <w:rsid w:val="0014105D"/>
    <w:rsid w:val="00150C28"/>
    <w:rsid w:val="001A01DB"/>
    <w:rsid w:val="001A1FBD"/>
    <w:rsid w:val="001A2DA2"/>
    <w:rsid w:val="001C24F3"/>
    <w:rsid w:val="001E7FDB"/>
    <w:rsid w:val="001F000A"/>
    <w:rsid w:val="002066E1"/>
    <w:rsid w:val="00215825"/>
    <w:rsid w:val="00216D99"/>
    <w:rsid w:val="00220800"/>
    <w:rsid w:val="00230153"/>
    <w:rsid w:val="00233413"/>
    <w:rsid w:val="00234DD2"/>
    <w:rsid w:val="002534FE"/>
    <w:rsid w:val="0027053F"/>
    <w:rsid w:val="00281561"/>
    <w:rsid w:val="002A017E"/>
    <w:rsid w:val="002C372D"/>
    <w:rsid w:val="002C39BE"/>
    <w:rsid w:val="002C6A76"/>
    <w:rsid w:val="002F6B6C"/>
    <w:rsid w:val="00302242"/>
    <w:rsid w:val="00386E19"/>
    <w:rsid w:val="003C0740"/>
    <w:rsid w:val="003C0FBE"/>
    <w:rsid w:val="003D738B"/>
    <w:rsid w:val="003E3FE3"/>
    <w:rsid w:val="003F2B52"/>
    <w:rsid w:val="003F3A27"/>
    <w:rsid w:val="00410033"/>
    <w:rsid w:val="004160BE"/>
    <w:rsid w:val="00440097"/>
    <w:rsid w:val="00447249"/>
    <w:rsid w:val="00456386"/>
    <w:rsid w:val="00456D19"/>
    <w:rsid w:val="00473F90"/>
    <w:rsid w:val="004B4443"/>
    <w:rsid w:val="004D5BF9"/>
    <w:rsid w:val="004D718C"/>
    <w:rsid w:val="004E4C8B"/>
    <w:rsid w:val="005120E0"/>
    <w:rsid w:val="0053137E"/>
    <w:rsid w:val="0053529B"/>
    <w:rsid w:val="0055016A"/>
    <w:rsid w:val="00556E4C"/>
    <w:rsid w:val="00571581"/>
    <w:rsid w:val="00576C01"/>
    <w:rsid w:val="00580C10"/>
    <w:rsid w:val="00592CE5"/>
    <w:rsid w:val="00594235"/>
    <w:rsid w:val="005A2B5A"/>
    <w:rsid w:val="005A7872"/>
    <w:rsid w:val="005B6A08"/>
    <w:rsid w:val="005C0E4F"/>
    <w:rsid w:val="005C3960"/>
    <w:rsid w:val="005D1B61"/>
    <w:rsid w:val="005E693E"/>
    <w:rsid w:val="005F6CA1"/>
    <w:rsid w:val="00612CF1"/>
    <w:rsid w:val="00623BAA"/>
    <w:rsid w:val="00623DAB"/>
    <w:rsid w:val="00626E20"/>
    <w:rsid w:val="00626FCA"/>
    <w:rsid w:val="00644E3F"/>
    <w:rsid w:val="0064546E"/>
    <w:rsid w:val="00652010"/>
    <w:rsid w:val="00660534"/>
    <w:rsid w:val="006B4015"/>
    <w:rsid w:val="006D6ADF"/>
    <w:rsid w:val="006E2682"/>
    <w:rsid w:val="006F1724"/>
    <w:rsid w:val="007163E1"/>
    <w:rsid w:val="0074527F"/>
    <w:rsid w:val="00750608"/>
    <w:rsid w:val="00763246"/>
    <w:rsid w:val="007760F5"/>
    <w:rsid w:val="00781C6A"/>
    <w:rsid w:val="00797E95"/>
    <w:rsid w:val="007B2826"/>
    <w:rsid w:val="007E6C51"/>
    <w:rsid w:val="007F61F9"/>
    <w:rsid w:val="007F7CB6"/>
    <w:rsid w:val="00805BB9"/>
    <w:rsid w:val="00821047"/>
    <w:rsid w:val="008226D4"/>
    <w:rsid w:val="00847B53"/>
    <w:rsid w:val="00847CE3"/>
    <w:rsid w:val="0085626C"/>
    <w:rsid w:val="00894B7A"/>
    <w:rsid w:val="008A4824"/>
    <w:rsid w:val="008E067C"/>
    <w:rsid w:val="00927E0C"/>
    <w:rsid w:val="00932C41"/>
    <w:rsid w:val="00963A94"/>
    <w:rsid w:val="009939E1"/>
    <w:rsid w:val="009A74DB"/>
    <w:rsid w:val="009C4FD3"/>
    <w:rsid w:val="009D4264"/>
    <w:rsid w:val="009D4CA3"/>
    <w:rsid w:val="009F6DD9"/>
    <w:rsid w:val="00A149C3"/>
    <w:rsid w:val="00A42720"/>
    <w:rsid w:val="00A7323C"/>
    <w:rsid w:val="00A7682A"/>
    <w:rsid w:val="00A8399C"/>
    <w:rsid w:val="00A929AB"/>
    <w:rsid w:val="00AE03FC"/>
    <w:rsid w:val="00AF6008"/>
    <w:rsid w:val="00B0382D"/>
    <w:rsid w:val="00B078B2"/>
    <w:rsid w:val="00B265DE"/>
    <w:rsid w:val="00B34212"/>
    <w:rsid w:val="00B43F46"/>
    <w:rsid w:val="00B5238B"/>
    <w:rsid w:val="00B56A1C"/>
    <w:rsid w:val="00B608CB"/>
    <w:rsid w:val="00B614D1"/>
    <w:rsid w:val="00B66FD8"/>
    <w:rsid w:val="00B71A09"/>
    <w:rsid w:val="00B803B7"/>
    <w:rsid w:val="00B93A43"/>
    <w:rsid w:val="00B958FE"/>
    <w:rsid w:val="00BA1DE2"/>
    <w:rsid w:val="00BB1219"/>
    <w:rsid w:val="00BE0771"/>
    <w:rsid w:val="00BF2CCF"/>
    <w:rsid w:val="00C24775"/>
    <w:rsid w:val="00C277E1"/>
    <w:rsid w:val="00C31E1D"/>
    <w:rsid w:val="00C47F3E"/>
    <w:rsid w:val="00C55AB9"/>
    <w:rsid w:val="00C60CD4"/>
    <w:rsid w:val="00C95352"/>
    <w:rsid w:val="00C967F8"/>
    <w:rsid w:val="00C976F0"/>
    <w:rsid w:val="00CA0688"/>
    <w:rsid w:val="00D20999"/>
    <w:rsid w:val="00D32EF2"/>
    <w:rsid w:val="00D71B6E"/>
    <w:rsid w:val="00D86505"/>
    <w:rsid w:val="00DB1C06"/>
    <w:rsid w:val="00DB5929"/>
    <w:rsid w:val="00DC1139"/>
    <w:rsid w:val="00E07C60"/>
    <w:rsid w:val="00E145B0"/>
    <w:rsid w:val="00E45993"/>
    <w:rsid w:val="00E6423D"/>
    <w:rsid w:val="00E8384D"/>
    <w:rsid w:val="00E87099"/>
    <w:rsid w:val="00E920AD"/>
    <w:rsid w:val="00EA1C0B"/>
    <w:rsid w:val="00EB2633"/>
    <w:rsid w:val="00EB41AA"/>
    <w:rsid w:val="00EB797F"/>
    <w:rsid w:val="00EC2CB3"/>
    <w:rsid w:val="00EF055A"/>
    <w:rsid w:val="00F37936"/>
    <w:rsid w:val="00F43DB2"/>
    <w:rsid w:val="00F5268F"/>
    <w:rsid w:val="00F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3E4C"/>
  <w15:chartTrackingRefBased/>
  <w15:docId w15:val="{FD7A8AB5-5E10-455B-9E2C-A7DC1AAA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03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paragraph" w:styleId="Cmsor1">
    <w:name w:val="heading 1"/>
    <w:basedOn w:val="Norml"/>
    <w:link w:val="Cmsor1Char"/>
    <w:qFormat/>
    <w:rsid w:val="000103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qFormat/>
    <w:rsid w:val="000103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03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0393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  <w14:ligatures w14:val="none"/>
    </w:rPr>
  </w:style>
  <w:style w:type="character" w:customStyle="1" w:styleId="Cmsor3Char">
    <w:name w:val="Címsor 3 Char"/>
    <w:basedOn w:val="Bekezdsalapbettpusa"/>
    <w:link w:val="Cmsor3"/>
    <w:rsid w:val="00010393"/>
    <w:rPr>
      <w:rFonts w:ascii="Times New Roman" w:eastAsia="Times New Roman" w:hAnsi="Times New Roman" w:cs="Times New Roman"/>
      <w:b/>
      <w:bCs/>
      <w:kern w:val="0"/>
      <w:sz w:val="27"/>
      <w:szCs w:val="27"/>
      <w:lang w:val="hu-HU"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03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u-HU" w:eastAsia="hu-HU"/>
      <w14:ligatures w14:val="none"/>
    </w:rPr>
  </w:style>
  <w:style w:type="paragraph" w:styleId="NormlWeb">
    <w:name w:val="Normal (Web)"/>
    <w:basedOn w:val="Norml"/>
    <w:uiPriority w:val="99"/>
    <w:rsid w:val="00010393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010393"/>
    <w:rPr>
      <w:color w:val="0000FF"/>
      <w:u w:val="single"/>
    </w:rPr>
  </w:style>
  <w:style w:type="paragraph" w:styleId="lfej">
    <w:name w:val="header"/>
    <w:basedOn w:val="Norml"/>
    <w:link w:val="lfejChar"/>
    <w:rsid w:val="00010393"/>
    <w:pPr>
      <w:spacing w:before="100" w:beforeAutospacing="1" w:after="100" w:afterAutospacing="1"/>
    </w:pPr>
  </w:style>
  <w:style w:type="character" w:customStyle="1" w:styleId="lfejChar">
    <w:name w:val="Élőfej Char"/>
    <w:basedOn w:val="Bekezdsalapbettpusa"/>
    <w:link w:val="lfej"/>
    <w:rsid w:val="00010393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010393"/>
    <w:rPr>
      <w:b/>
      <w:bCs/>
    </w:rPr>
  </w:style>
  <w:style w:type="paragraph" w:styleId="llb">
    <w:name w:val="footer"/>
    <w:basedOn w:val="Norml"/>
    <w:link w:val="llbChar"/>
    <w:uiPriority w:val="99"/>
    <w:rsid w:val="000103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0393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styleId="Oldalszm">
    <w:name w:val="page number"/>
    <w:basedOn w:val="Bekezdsalapbettpusa"/>
    <w:rsid w:val="00010393"/>
  </w:style>
  <w:style w:type="character" w:styleId="Kiemels">
    <w:name w:val="Emphasis"/>
    <w:basedOn w:val="Bekezdsalapbettpusa"/>
    <w:qFormat/>
    <w:rsid w:val="00010393"/>
    <w:rPr>
      <w:i/>
      <w:iCs/>
    </w:rPr>
  </w:style>
  <w:style w:type="table" w:styleId="Rcsostblzat">
    <w:name w:val="Table Grid"/>
    <w:basedOn w:val="Normltblzat"/>
    <w:uiPriority w:val="39"/>
    <w:rsid w:val="0079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8399C"/>
    <w:rPr>
      <w:color w:val="605E5C"/>
      <w:shd w:val="clear" w:color="auto" w:fill="E1DFDD"/>
    </w:rPr>
  </w:style>
  <w:style w:type="paragraph" w:customStyle="1" w:styleId="Default">
    <w:name w:val="Default"/>
    <w:rsid w:val="00C277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3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mobility.eu/staff-week-sear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nnoniaosztondij.hu/" TargetMode="External"/><Relationship Id="rId12" Type="http://schemas.openxmlformats.org/officeDocument/2006/relationships/hyperlink" Target="mailto:erasmus@szf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erasmus@szfe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771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</dc:creator>
  <cp:keywords/>
  <dc:description/>
  <cp:lastModifiedBy>Zsille Éva</cp:lastModifiedBy>
  <cp:revision>46</cp:revision>
  <cp:lastPrinted>2024-06-23T17:24:00Z</cp:lastPrinted>
  <dcterms:created xsi:type="dcterms:W3CDTF">2024-06-24T15:34:00Z</dcterms:created>
  <dcterms:modified xsi:type="dcterms:W3CDTF">2026-01-13T13:26:00Z</dcterms:modified>
</cp:coreProperties>
</file>